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EB79" w14:textId="77777777" w:rsidR="009569DF" w:rsidRPr="004E2F33" w:rsidRDefault="00C350CB" w:rsidP="00CE44D4">
      <w:pPr>
        <w:jc w:val="center"/>
        <w:rPr>
          <w:rFonts w:asciiTheme="majorEastAsia" w:eastAsiaTheme="majorEastAsia" w:hAnsiTheme="majorEastAsia"/>
          <w:b/>
          <w:sz w:val="32"/>
          <w:bdr w:val="single" w:sz="4" w:space="0" w:color="auto"/>
        </w:rPr>
      </w:pPr>
      <w:r w:rsidRPr="004E2F33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合志市　介護保険の</w:t>
      </w:r>
      <w:r w:rsidR="00C74974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福祉用具購入費</w:t>
      </w:r>
      <w:r w:rsidRPr="004E2F33">
        <w:rPr>
          <w:rFonts w:asciiTheme="majorEastAsia" w:eastAsiaTheme="majorEastAsia" w:hAnsiTheme="majorEastAsia" w:hint="eastAsia"/>
          <w:b/>
          <w:sz w:val="32"/>
          <w:bdr w:val="single" w:sz="4" w:space="0" w:color="auto"/>
        </w:rPr>
        <w:t>支給の流れ</w:t>
      </w:r>
    </w:p>
    <w:p w14:paraId="670A78D7" w14:textId="77777777" w:rsidR="00C350CB" w:rsidRPr="004E2F33" w:rsidRDefault="00C350CB" w:rsidP="00C71505">
      <w:pPr>
        <w:snapToGrid w:val="0"/>
        <w:spacing w:line="300" w:lineRule="exact"/>
        <w:rPr>
          <w:rFonts w:ascii="HG創英角ﾎﾟｯﾌﾟ体" w:eastAsia="HG創英角ﾎﾟｯﾌﾟ体" w:hAnsi="HG創英角ﾎﾟｯﾌﾟ体"/>
          <w:color w:val="FF0000"/>
          <w:sz w:val="22"/>
          <w:szCs w:val="20"/>
          <w:shd w:val="pct15" w:color="auto" w:fill="FFFFFF"/>
        </w:rPr>
      </w:pPr>
      <w:r w:rsidRPr="004E2F33">
        <w:rPr>
          <w:rFonts w:ascii="HG創英角ﾎﾟｯﾌﾟ体" w:eastAsia="HG創英角ﾎﾟｯﾌﾟ体" w:hAnsi="HG創英角ﾎﾟｯﾌﾟ体" w:hint="eastAsia"/>
          <w:color w:val="FF0000"/>
          <w:sz w:val="22"/>
          <w:szCs w:val="20"/>
          <w:shd w:val="pct15" w:color="auto" w:fill="FFFFFF"/>
        </w:rPr>
        <w:t>【</w:t>
      </w:r>
      <w:r w:rsidR="00C74974">
        <w:rPr>
          <w:rFonts w:ascii="HG創英角ﾎﾟｯﾌﾟ体" w:eastAsia="HG創英角ﾎﾟｯﾌﾟ体" w:hAnsi="HG創英角ﾎﾟｯﾌﾟ体" w:hint="eastAsia"/>
          <w:color w:val="FF0000"/>
          <w:sz w:val="22"/>
          <w:szCs w:val="20"/>
          <w:shd w:val="pct15" w:color="auto" w:fill="FFFFFF"/>
        </w:rPr>
        <w:t>福祉用具購入</w:t>
      </w:r>
      <w:r w:rsidRPr="004E2F33">
        <w:rPr>
          <w:rFonts w:ascii="HG創英角ﾎﾟｯﾌﾟ体" w:eastAsia="HG創英角ﾎﾟｯﾌﾟ体" w:hAnsi="HG創英角ﾎﾟｯﾌﾟ体" w:hint="eastAsia"/>
          <w:color w:val="FF0000"/>
          <w:sz w:val="22"/>
          <w:szCs w:val="20"/>
          <w:shd w:val="pct15" w:color="auto" w:fill="FFFFFF"/>
        </w:rPr>
        <w:t>の前に必要な手続】</w:t>
      </w:r>
    </w:p>
    <w:p w14:paraId="17CAC1ED" w14:textId="77777777" w:rsidR="00C350CB" w:rsidRPr="004E2F33" w:rsidRDefault="00C350CB" w:rsidP="00C71505">
      <w:pPr>
        <w:snapToGrid w:val="0"/>
        <w:spacing w:line="300" w:lineRule="exact"/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 w:rsidRPr="004E2F3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１　要介護認定を受ける</w:t>
      </w:r>
    </w:p>
    <w:p w14:paraId="587E5133" w14:textId="77777777" w:rsidR="00CE44D4" w:rsidRPr="004E2F33" w:rsidRDefault="00634698" w:rsidP="00C71505">
      <w:pPr>
        <w:snapToGrid w:val="0"/>
        <w:spacing w:line="300" w:lineRule="exact"/>
        <w:ind w:leftChars="300" w:left="720"/>
        <w:rPr>
          <w:sz w:val="20"/>
          <w:szCs w:val="20"/>
        </w:rPr>
      </w:pPr>
      <w:r w:rsidRPr="004E2F3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125EE" wp14:editId="1F28CE0A">
                <wp:simplePos x="0" y="0"/>
                <wp:positionH relativeFrom="column">
                  <wp:posOffset>24765</wp:posOffset>
                </wp:positionH>
                <wp:positionV relativeFrom="paragraph">
                  <wp:posOffset>1270</wp:posOffset>
                </wp:positionV>
                <wp:extent cx="234950" cy="342900"/>
                <wp:effectExtent l="19050" t="0" r="1270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34290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alpha val="50000"/>
                              </a:schemeClr>
                            </a:gs>
                            <a:gs pos="25000">
                              <a:schemeClr val="bg1"/>
                            </a:gs>
                            <a:gs pos="75000">
                              <a:srgbClr val="00B0F0"/>
                            </a:gs>
                            <a:gs pos="100000">
                              <a:srgbClr val="00B0F0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DE09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1.95pt;margin-top:.1pt;width:1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UR2AIAAJMGAAAOAAAAZHJzL2Uyb0RvYy54bWysVU1vGjEQvVfqf7B8b3YhkDQoS0QTUVWK&#10;EtSkytl4vexKXo9rGxb66zu294OktJWqcjBje+aN5w3zuL7Z15LshLEVqIyOzlJKhOKQV2qT0W/P&#10;yw8fKbGOqZxJUCKjB2Hpzfz9u+tGz8QYSpC5MARBlJ01OqOlc3qWJJaXomb2DLRQeFmAqZnDrdkk&#10;uWENotcyGafpRdKAybUBLqzF07t4SecBvygEd49FYYUjMqP4NhdWE9a1X5P5NZttDNNlxdtnsH94&#10;Rc0qhUl7qDvmGNma6heouuIGLBTujEOdQFFUXIQasJpR+qaap5JpEWpBcqzuabL/D5Y/7J70yiAN&#10;jbYzi6avYl+Y2n/j+8g+kHXoyRJ7Rzgejs8nV1OklOPV+WR8lQYykyFYG+s+C6iJNzKaQ6MWxkAT&#10;eGK7e+swK/p3fi19+bKSMtgWXaJBNGDNaYgMPw1xKw3ZMWzqejOKgFKXLB5NU/z4ziJ47x12G3uM&#10;N/aOv8OM4a8DLocAs1n3T0jTT+myS/g6YuSf0ub4Ywg+ddPVKytFmJ+f6SSGE8uZFHnbAu9qWE+T&#10;VKTJ6MU59sIXZ0FW/V1ffSTG7UcdLYMXwkmF7Az9D5Y7SOHxpPoqClLlvuOnuGKcC+ViD2zJcvG3&#10;HgRAj1xgn3vsFsCP/dDbDjv2ovX3oSJMdh98somvg/uIkBmU64PrSoE5VZnEqtrM0b8jKVLjWVpD&#10;flgZYiDqitV8WeGP/Z5Zt2IGhQTnA8XRPeJSSMA+QWtRUoL5cerc++N84y0lDQpTRu33LTOCEvlF&#10;4RRcjSYTr2RhM5lejnFjjm/WxzdqW98CjskIZVjzYHp/JzuzMFC/oIYufFa8Yopj7oxyZ7rNrYuC&#10;iSrMxWIR3FC9NHP36klzD+5Z9XP8vH9hRrcT71AqHqATMTZ7M/PR10cqWGwdFFUQhIHXlm9Uvji8&#10;UaW9tB7vg9fwXzL/CQAA//8DAFBLAwQUAAYACAAAACEABJJGtdgAAAAEAQAADwAAAGRycy9kb3du&#10;cmV2LnhtbEyOwU7DMBBE70j8g7VI3KhDKBBCnAohVUi90VLO23hJosZrK3ba8PcsJziOZvTmVavZ&#10;DepEY+w9G7hdZKCIG297bg187NY3BaiYkC0OnsnAN0VY1ZcXFZbWn/mdTtvUKoFwLNFAl1IotY5N&#10;Rw7jwgdi6b786DBJHFttRzwL3A06z7IH7bBneegw0GtHzXE7OQPr4/4T99OUQvGYvRWbsCnmHRpz&#10;fTW/PINKNKe/MfzqizrU4nTwE9uoBgN3TzI0kIOScplJOhi4X+ag60r/l69/AAAA//8DAFBLAQIt&#10;ABQABgAIAAAAIQC2gziS/gAAAOEBAAATAAAAAAAAAAAAAAAAAAAAAABbQ29udGVudF9UeXBlc10u&#10;eG1sUEsBAi0AFAAGAAgAAAAhADj9If/WAAAAlAEAAAsAAAAAAAAAAAAAAAAALwEAAF9yZWxzLy5y&#10;ZWxzUEsBAi0AFAAGAAgAAAAhANIwFRHYAgAAkwYAAA4AAAAAAAAAAAAAAAAALgIAAGRycy9lMm9E&#10;b2MueG1sUEsBAi0AFAAGAAgAAAAhAASSRrXYAAAABAEAAA8AAAAAAAAAAAAAAAAAMgUAAGRycy9k&#10;b3ducmV2LnhtbFBLBQYAAAAABAAEAPMAAAA3BgAAAAA=&#10;" adj="14200" fillcolor="white [3212]" strokecolor="black [3213]" strokeweight=".5pt">
                <v:fill color2="#00b0f0" o:opacity2=".5" colors="0 white;.25 white;.75 #00b0f0;1 #00b0f0" focus="100%" type="gradient">
                  <o:fill v:ext="view" type="gradientUnscaled"/>
                </v:fill>
              </v:shape>
            </w:pict>
          </mc:Fallback>
        </mc:AlternateContent>
      </w:r>
      <w:r w:rsidR="00CE44D4" w:rsidRPr="004E2F33">
        <w:rPr>
          <w:rFonts w:hint="eastAsia"/>
          <w:sz w:val="20"/>
          <w:szCs w:val="20"/>
        </w:rPr>
        <w:t>介護保険の認定申請を行い、要介護認定（要支援もしくは要介護）を受ける必要があります。</w:t>
      </w:r>
    </w:p>
    <w:p w14:paraId="00FE02E6" w14:textId="77777777" w:rsidR="00C350CB" w:rsidRPr="004E2F33" w:rsidRDefault="00C350CB" w:rsidP="00C71505">
      <w:pPr>
        <w:snapToGrid w:val="0"/>
        <w:spacing w:line="300" w:lineRule="exact"/>
        <w:rPr>
          <w:sz w:val="20"/>
          <w:szCs w:val="20"/>
        </w:rPr>
      </w:pPr>
    </w:p>
    <w:p w14:paraId="2BC1DE37" w14:textId="77777777" w:rsidR="00C350CB" w:rsidRPr="004E2F33" w:rsidRDefault="00C350CB" w:rsidP="00C71505">
      <w:pPr>
        <w:snapToGrid w:val="0"/>
        <w:spacing w:line="300" w:lineRule="exact"/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 w:rsidRPr="004E2F3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 xml:space="preserve">２　</w:t>
      </w:r>
      <w:r w:rsidR="00C74974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福祉用具購入</w:t>
      </w:r>
      <w:r w:rsidRPr="004E2F3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について介護支援専門員（ケアマネージャー）等に相談する</w:t>
      </w:r>
    </w:p>
    <w:p w14:paraId="4776A159" w14:textId="77777777" w:rsidR="00C350CB" w:rsidRDefault="00634698" w:rsidP="00C71505">
      <w:pPr>
        <w:snapToGrid w:val="0"/>
        <w:spacing w:line="300" w:lineRule="exact"/>
        <w:ind w:leftChars="300" w:left="720"/>
        <w:rPr>
          <w:sz w:val="20"/>
          <w:szCs w:val="20"/>
        </w:rPr>
      </w:pPr>
      <w:r w:rsidRPr="004E2F3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52068" wp14:editId="5769409F">
                <wp:simplePos x="0" y="0"/>
                <wp:positionH relativeFrom="column">
                  <wp:posOffset>31115</wp:posOffset>
                </wp:positionH>
                <wp:positionV relativeFrom="paragraph">
                  <wp:posOffset>21590</wp:posOffset>
                </wp:positionV>
                <wp:extent cx="234950" cy="666750"/>
                <wp:effectExtent l="19050" t="0" r="1270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66675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alpha val="50000"/>
                              </a:schemeClr>
                            </a:gs>
                            <a:gs pos="25000">
                              <a:schemeClr val="bg1"/>
                            </a:gs>
                            <a:gs pos="75000">
                              <a:srgbClr val="00B0F0"/>
                            </a:gs>
                            <a:gs pos="100000">
                              <a:srgbClr val="00B0F0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72F2D" id="下矢印 4" o:spid="_x0000_s1026" type="#_x0000_t67" style="position:absolute;left:0;text-align:left;margin-left:2.45pt;margin-top:1.7pt;width:18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/rV1gIAAJMGAAAOAAAAZHJzL2Uyb0RvYy54bWysVVFv2jAQfp+0/2D5fU1Cga6ooWKtmCZV&#10;bbV26rNxHBLJ8Xm2IbBfv7OdBNqxTZrGgznbd5/vvuM+rq53jSRbYWwNKqfZWUqJUByKWq1z+u15&#10;+eEjJdYxVTAJSuR0Lyy9nr9/d9XqmRhBBbIQhiCIsrNW57RyTs+SxPJKNMyegRYKL0swDXO4Neuk&#10;MKxF9EYmozSdJi2YQhvgwlo8vY2XdB7wy1Jw91CWVjgic4q5ubCasK78msyv2GxtmK5q3qXB/iGL&#10;htUKHx2gbpljZGPqX6CamhuwULozDk0CZVlzEWrAarL0TTVPFdMi1ILkWD3QZP8fLL/fPulHgzS0&#10;2s4smr6KXWka/435kV0gaz+QJXaOcDwcnY8vJ0gpx6vpdHqBNqIkh2BtrPssoCHeyGkBrVoYA23g&#10;iW3vrIv+vV9HX7GspQy2RZdoEA1Ycxoiw09D3EhDtgybulpnEVDqisWjSYqfLpnBO6S2tsd4I+/4&#10;O8yY2+sArLEPMOvVkEKafkqX/YOvIzKfSvfGH0OQt3Vfr6wVYX5+JuMYTixnUhRdC7yrYQNNUpEW&#10;O3CO/PviLMh6uBuqj8S4XdbTcvBCOKmQnUP/g+X2Ung8qb6KktSF7/gprhjnQrnYA1uxQvytBwHQ&#10;I5fY5wG7A/Bjf+htjx170fn7UBEmewg+2cTXwUNEeBmUG4KbWoE5VZnEqrqXo39PUqTGs7SCYv9o&#10;iIGoK1bzZY0/9jtm3SMzKCQ4HyiO7gGXUgL2CTqLkgrMj1Pn3h/nG28paVGYcmq/b5gRlMgvCqfg&#10;MhuPvZKFzXhyMcKNOb5ZHd+oTXMDOCYZyrDmwfT+TvZmaaB5QQ1d+FfxiimOb+eUO9NvblwUTFRh&#10;LhaL4IbqpZm7U0+ae3DPqp/j590LM7qbeIdScQ+9iLHZm5mPvj5SwWLjoKyDIBx47fhG5YvDG1Xa&#10;S+vxPngd/kvmPwEAAP//AwBQSwMEFAAGAAgAAAAhAO9iqtbbAAAABgEAAA8AAABkcnMvZG93bnJl&#10;di54bWxMjsFOwzAQRO9I/IO1SNyoU4hQCHEqhASXIFBLD+3NjRcnEK9D7KTh79me4Diap5lXrGbX&#10;iQmH0HpSsFwkIJBqb1qyCrbvT1cZiBA1Gd15QgU/GGBVnp8VOjf+SGucNtEKHqGQawVNjH0uZagb&#10;dDosfI/E3YcfnI4cByvNoI887jp5nSS30umW+KHRPT42WH9tRqegmp67T/v6vd3bav32Uu0yKcdM&#10;qcuL+eEeRMQ5/sFw0md1KNnp4EcyQXQK0jsGFdykILhNlxwPTCVZCrIs5H/98hcAAP//AwBQSwEC&#10;LQAUAAYACAAAACEAtoM4kv4AAADhAQAAEwAAAAAAAAAAAAAAAAAAAAAAW0NvbnRlbnRfVHlwZXNd&#10;LnhtbFBLAQItABQABgAIAAAAIQA4/SH/1gAAAJQBAAALAAAAAAAAAAAAAAAAAC8BAABfcmVscy8u&#10;cmVsc1BLAQItABQABgAIAAAAIQDUd/rV1gIAAJMGAAAOAAAAAAAAAAAAAAAAAC4CAABkcnMvZTJv&#10;RG9jLnhtbFBLAQItABQABgAIAAAAIQDvYqrW2wAAAAYBAAAPAAAAAAAAAAAAAAAAADAFAABkcnMv&#10;ZG93bnJldi54bWxQSwUGAAAAAAQABADzAAAAOAYAAAAA&#10;" adj="17794" fillcolor="white [3212]" strokecolor="black [3213]" strokeweight=".5pt">
                <v:fill color2="#00b0f0" o:opacity2=".5" colors="0 white;.25 white;.75 #00b0f0;1 #00b0f0" focus="100%" type="gradient">
                  <o:fill v:ext="view" type="gradientUnscaled"/>
                </v:fill>
              </v:shape>
            </w:pict>
          </mc:Fallback>
        </mc:AlternateContent>
      </w:r>
      <w:r w:rsidR="00C350CB" w:rsidRPr="004E2F33">
        <w:rPr>
          <w:rFonts w:hint="eastAsia"/>
          <w:sz w:val="20"/>
          <w:szCs w:val="20"/>
        </w:rPr>
        <w:t>本人やその家族、ケアマネージャー、</w:t>
      </w:r>
      <w:r w:rsidR="00C74974">
        <w:rPr>
          <w:rFonts w:hint="eastAsia"/>
          <w:sz w:val="20"/>
          <w:szCs w:val="20"/>
        </w:rPr>
        <w:t>販売業者</w:t>
      </w:r>
      <w:r w:rsidR="00C350CB" w:rsidRPr="004E2F33">
        <w:rPr>
          <w:rFonts w:hint="eastAsia"/>
          <w:sz w:val="20"/>
          <w:szCs w:val="20"/>
        </w:rPr>
        <w:t>等と</w:t>
      </w:r>
      <w:r w:rsidR="00C74974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福祉用具</w:t>
      </w:r>
      <w:r w:rsidR="00C350CB" w:rsidRPr="004E2F3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の内容を十分に検討</w:t>
      </w:r>
      <w:r w:rsidR="00C350CB" w:rsidRPr="004E2F33">
        <w:rPr>
          <w:rFonts w:hint="eastAsia"/>
          <w:sz w:val="20"/>
          <w:szCs w:val="20"/>
        </w:rPr>
        <w:t>してください。</w:t>
      </w:r>
    </w:p>
    <w:p w14:paraId="2D18AF9C" w14:textId="77777777" w:rsidR="00C74974" w:rsidRPr="00C74974" w:rsidRDefault="00C74974" w:rsidP="00C71505">
      <w:pPr>
        <w:snapToGrid w:val="0"/>
        <w:spacing w:line="300" w:lineRule="exact"/>
        <w:ind w:leftChars="300" w:left="921" w:hangingChars="100" w:hanging="201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C74974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※介護保険の福祉用具購入費の支給対象となる製品は、県が指定する販売業者から購入したもののみが対象</w:t>
      </w:r>
      <w:r w:rsidR="00C71505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です</w:t>
      </w:r>
      <w:r w:rsidRPr="00C74974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。</w:t>
      </w:r>
    </w:p>
    <w:p w14:paraId="2715AE6B" w14:textId="77777777" w:rsidR="001B0615" w:rsidRPr="004E2F33" w:rsidRDefault="001B0615" w:rsidP="00C71505">
      <w:pPr>
        <w:snapToGrid w:val="0"/>
        <w:spacing w:line="300" w:lineRule="exact"/>
        <w:rPr>
          <w:sz w:val="20"/>
          <w:szCs w:val="20"/>
        </w:rPr>
      </w:pPr>
    </w:p>
    <w:p w14:paraId="05D101F0" w14:textId="77777777" w:rsidR="00C350CB" w:rsidRPr="004E2F33" w:rsidRDefault="00C350CB" w:rsidP="00C71505">
      <w:pPr>
        <w:snapToGrid w:val="0"/>
        <w:spacing w:line="300" w:lineRule="exact"/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 w:rsidRPr="004E2F3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３　事前確認申請（審査）</w:t>
      </w:r>
    </w:p>
    <w:p w14:paraId="3E43F71B" w14:textId="77777777" w:rsidR="00C350CB" w:rsidRPr="004E2F33" w:rsidRDefault="00634698" w:rsidP="00C71505">
      <w:pPr>
        <w:snapToGrid w:val="0"/>
        <w:spacing w:line="300" w:lineRule="exact"/>
        <w:ind w:leftChars="300" w:left="720"/>
        <w:rPr>
          <w:sz w:val="20"/>
          <w:szCs w:val="20"/>
        </w:rPr>
      </w:pPr>
      <w:r w:rsidRPr="004E2F3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103ED" wp14:editId="02609815">
                <wp:simplePos x="0" y="0"/>
                <wp:positionH relativeFrom="column">
                  <wp:posOffset>12065</wp:posOffset>
                </wp:positionH>
                <wp:positionV relativeFrom="paragraph">
                  <wp:posOffset>21590</wp:posOffset>
                </wp:positionV>
                <wp:extent cx="234950" cy="2047875"/>
                <wp:effectExtent l="19050" t="0" r="12700" b="4762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047875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alpha val="50000"/>
                              </a:schemeClr>
                            </a:gs>
                            <a:gs pos="25000">
                              <a:schemeClr val="bg1"/>
                            </a:gs>
                            <a:gs pos="75000">
                              <a:srgbClr val="00B0F0"/>
                            </a:gs>
                            <a:gs pos="100000">
                              <a:srgbClr val="00B0F0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17842" id="下矢印 5" o:spid="_x0000_s1026" type="#_x0000_t67" style="position:absolute;left:0;text-align:left;margin-left:.95pt;margin-top:1.7pt;width:18.5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8+D2AIAAJQGAAAOAAAAZHJzL2Uyb0RvYy54bWysVU1v2zAMvQ/YfxB0X+2kSdMGdYqsRYYB&#10;xVqsHXpWZDk2IIuapMTJfv0oyR9pl23AsB5USiKfyEfz5fpmX0uyE8ZWoDI6OkspEYpDXqlNRr89&#10;rz5cUmIdUzmToERGD8LSm8X7d9eNnosxlCBzYQiCKDtvdEZL5/Q8SSwvRc3sGWih8LIAUzOHW7NJ&#10;csMaRK9lMk7Ti6QBk2sDXFiLp3fxki4CflEI7h6KwgpHZEYxNxdWE9a1X5PFNZtvDNNlxds02D9k&#10;UbNK4aM91B1zjGxN9QtUXXEDFgp3xqFOoCgqLkINWM0ofVPNU8m0CLUgOVb3NNn/B8u/7J70o0Ea&#10;Gm3nFk1fxb4wtf+P+ZF9IOvQkyX2jnA8HJ9PrqZIKcercTqZXc6mns1kiNbGuk8CauKNjObQqKUx&#10;0ASi2O7euujf+bX85atKymBbdIkG0YBFpyEyfBviVhqyY9jV9WYUAaUuWTyapvjXJtN7h9Q29hhv&#10;7B1/hxlzex0wGwLMZt2nkKYf01X34OuIkU+lfeOPIcjbpqtXVoowP0DTSQwnljMp8rYH3tWwniap&#10;SJPRi3Nshi/Ogqz6u776SIzbjzpaBi+EkwrZGT6AYLmDFB5Pqq+iIFXuW36KK8a5UC72wJYsF3/r&#10;QQD0yAX2ucduAfzcD73tsGMvWn8fKsJo98Enm/g6uI8IL4NyfXBdKTCnKpNYVfty9O9IitR4ltaQ&#10;Hx4NMRCFxWq+qvBjv2fWPTKDSoIDguroHnApJGCfoLUoKcH8OHXu/XHA8ZaSBpUpo/b7lhlBifys&#10;cAquRpOJl7KwmUxnY9yY45v18Y3a1reAYzJCHdY8mN7fyc4sDNQvKKJL/ypeMcXx7YxyZ7rNrYuK&#10;iTLMxXIZ3FC+NHP36klzD+5Z9XP8vH9hRrcT71ArvkCnYmz+Zuajr49UsNw6KKogCAOvLd8ofXF4&#10;o0x7bT3eB6/hx2TxEwAA//8DAFBLAwQUAAYACAAAACEAzRbtHtsAAAAGAQAADwAAAGRycy9kb3du&#10;cmV2LnhtbEyO0U7CQBBF3034h82Q+CZbAbHUbglBTXwgMRQ/YOiObWN3tukuUP/e8UmfJif35s7J&#10;N6Pr1IWG0Ho2cD9LQBFX3rZcG/g4vt6loEJEtth5JgPfFGBTTG5yzKy/8oEuZayVjHDI0EATY59p&#10;HaqGHIaZ74kl+/SDwyg41NoOeJVx1+l5kqy0w5blQ4M97RqqvsqzM1C+rGqM+/c3v6/SeHhcPvej&#10;OxpzOx23T6AijfGvDL/6og6FOJ38mW1QnfBaigYWS1CSLlLBk9z5wxp0kev/+sUPAAAA//8DAFBL&#10;AQItABQABgAIAAAAIQC2gziS/gAAAOEBAAATAAAAAAAAAAAAAAAAAAAAAABbQ29udGVudF9UeXBl&#10;c10ueG1sUEsBAi0AFAAGAAgAAAAhADj9If/WAAAAlAEAAAsAAAAAAAAAAAAAAAAALwEAAF9yZWxz&#10;Ly5yZWxzUEsBAi0AFAAGAAgAAAAhAD5Dz4PYAgAAlAYAAA4AAAAAAAAAAAAAAAAALgIAAGRycy9l&#10;Mm9Eb2MueG1sUEsBAi0AFAAGAAgAAAAhAM0W7R7bAAAABgEAAA8AAAAAAAAAAAAAAAAAMgUAAGRy&#10;cy9kb3ducmV2LnhtbFBLBQYAAAAABAAEAPMAAAA6BgAAAAA=&#10;" adj="20361" fillcolor="white [3212]" strokecolor="black [3213]" strokeweight=".5pt">
                <v:fill color2="#00b0f0" o:opacity2=".5" colors="0 white;.25 white;.75 #00b0f0;1 #00b0f0" focus="100%" type="gradient">
                  <o:fill v:ext="view" type="gradientUnscaled"/>
                </v:fill>
              </v:shape>
            </w:pict>
          </mc:Fallback>
        </mc:AlternateContent>
      </w:r>
      <w:r w:rsidR="00C350CB" w:rsidRPr="004E2F33">
        <w:rPr>
          <w:rFonts w:hint="eastAsia"/>
          <w:sz w:val="20"/>
          <w:szCs w:val="20"/>
        </w:rPr>
        <w:t>高齢者支援課</w:t>
      </w:r>
      <w:r w:rsidR="00BB3853">
        <w:rPr>
          <w:rFonts w:hint="eastAsia"/>
          <w:sz w:val="20"/>
          <w:szCs w:val="20"/>
        </w:rPr>
        <w:t>介護</w:t>
      </w:r>
      <w:r w:rsidR="00C350CB" w:rsidRPr="004E2F33">
        <w:rPr>
          <w:rFonts w:hint="eastAsia"/>
          <w:sz w:val="20"/>
          <w:szCs w:val="20"/>
        </w:rPr>
        <w:t>保険班に必要書類を提出し確認を受ける。</w:t>
      </w:r>
    </w:p>
    <w:p w14:paraId="506B9303" w14:textId="77777777" w:rsidR="00C350CB" w:rsidRPr="004E2F33" w:rsidRDefault="00C350CB" w:rsidP="00C71505">
      <w:pPr>
        <w:snapToGrid w:val="0"/>
        <w:spacing w:line="300" w:lineRule="exact"/>
        <w:ind w:leftChars="300" w:left="720"/>
        <w:rPr>
          <w:sz w:val="20"/>
          <w:szCs w:val="20"/>
        </w:rPr>
      </w:pPr>
      <w:r w:rsidRPr="004E2F33">
        <w:rPr>
          <w:rFonts w:hint="eastAsia"/>
          <w:sz w:val="20"/>
          <w:szCs w:val="20"/>
        </w:rPr>
        <w:t>※原則として、書類の提出等はケアマネージャーが行います。</w:t>
      </w:r>
    </w:p>
    <w:p w14:paraId="49F3A983" w14:textId="77777777" w:rsidR="00C350CB" w:rsidRPr="004E2F33" w:rsidRDefault="00C350CB" w:rsidP="00C71505">
      <w:pPr>
        <w:snapToGrid w:val="0"/>
        <w:spacing w:line="300" w:lineRule="exact"/>
        <w:ind w:leftChars="300" w:left="720"/>
        <w:rPr>
          <w:rFonts w:asciiTheme="majorEastAsia" w:eastAsiaTheme="majorEastAsia" w:hAnsiTheme="majorEastAsia"/>
          <w:b/>
          <w:i/>
          <w:sz w:val="20"/>
          <w:szCs w:val="20"/>
        </w:rPr>
      </w:pPr>
      <w:r w:rsidRPr="004E2F33">
        <w:rPr>
          <w:rFonts w:asciiTheme="majorEastAsia" w:eastAsiaTheme="majorEastAsia" w:hAnsiTheme="majorEastAsia" w:hint="eastAsia"/>
          <w:b/>
          <w:i/>
          <w:sz w:val="20"/>
          <w:szCs w:val="20"/>
        </w:rPr>
        <w:t>（事前確認</w:t>
      </w:r>
      <w:r w:rsidR="00634698" w:rsidRPr="004E2F33">
        <w:rPr>
          <w:rFonts w:asciiTheme="majorEastAsia" w:eastAsiaTheme="majorEastAsia" w:hAnsiTheme="majorEastAsia" w:hint="eastAsia"/>
          <w:b/>
          <w:i/>
          <w:sz w:val="20"/>
          <w:szCs w:val="20"/>
        </w:rPr>
        <w:t>申請</w:t>
      </w:r>
      <w:r w:rsidRPr="004E2F33">
        <w:rPr>
          <w:rFonts w:asciiTheme="majorEastAsia" w:eastAsiaTheme="majorEastAsia" w:hAnsiTheme="majorEastAsia" w:hint="eastAsia"/>
          <w:b/>
          <w:i/>
          <w:sz w:val="20"/>
          <w:szCs w:val="20"/>
        </w:rPr>
        <w:t>時の必要書類）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4961"/>
        <w:gridCol w:w="4482"/>
      </w:tblGrid>
      <w:tr w:rsidR="00634698" w:rsidRPr="004E2F33" w14:paraId="573C2310" w14:textId="77777777" w:rsidTr="00634698">
        <w:tc>
          <w:tcPr>
            <w:tcW w:w="4961" w:type="dxa"/>
          </w:tcPr>
          <w:p w14:paraId="23BAF51C" w14:textId="77777777" w:rsidR="00634698" w:rsidRPr="004E2F33" w:rsidRDefault="001D3E51" w:rsidP="00C71505">
            <w:pPr>
              <w:snapToGrid w:val="0"/>
              <w:spacing w:line="300" w:lineRule="exact"/>
              <w:ind w:left="201" w:hangingChars="100" w:hanging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●</w:t>
            </w:r>
            <w:r w:rsidR="00C7497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福祉用具購入費支給申請書</w:t>
            </w:r>
            <w:r w:rsidR="00634698" w:rsidRPr="004E2F3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（支払内容により「受領委任払用」と「償還払用」の2種類があります）</w:t>
            </w:r>
          </w:p>
        </w:tc>
        <w:tc>
          <w:tcPr>
            <w:tcW w:w="4482" w:type="dxa"/>
          </w:tcPr>
          <w:p w14:paraId="565A09F0" w14:textId="77777777" w:rsidR="00634698" w:rsidRPr="004E2F33" w:rsidRDefault="001D3E51" w:rsidP="00C71505">
            <w:pPr>
              <w:snapToGrid w:val="0"/>
              <w:spacing w:line="300" w:lineRule="exact"/>
              <w:ind w:left="201" w:hangingChars="100" w:hanging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●</w:t>
            </w:r>
            <w:r w:rsidR="00C74974" w:rsidRPr="004E2F3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ケアプラン</w:t>
            </w:r>
          </w:p>
        </w:tc>
      </w:tr>
      <w:tr w:rsidR="00CE44D4" w:rsidRPr="004E2F33" w14:paraId="3532A505" w14:textId="77777777" w:rsidTr="00634698">
        <w:tc>
          <w:tcPr>
            <w:tcW w:w="4961" w:type="dxa"/>
          </w:tcPr>
          <w:p w14:paraId="391A05B6" w14:textId="77777777" w:rsidR="00CE44D4" w:rsidRPr="004E2F33" w:rsidRDefault="001D3E51" w:rsidP="00C71505">
            <w:pPr>
              <w:snapToGrid w:val="0"/>
              <w:spacing w:line="300" w:lineRule="exact"/>
              <w:ind w:left="201" w:hangingChars="100" w:hanging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●</w:t>
            </w:r>
            <w:r w:rsidR="00C74974" w:rsidRPr="004E2F3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見積書</w:t>
            </w:r>
            <w:r w:rsidR="00C74974" w:rsidRPr="004E2F3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（</w:t>
            </w:r>
            <w:r w:rsidR="00C74974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福祉用具</w:t>
            </w:r>
            <w:r w:rsidR="00C74974" w:rsidRPr="004E2F3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の種類を記入した</w:t>
            </w:r>
            <w:r w:rsidR="00C74974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もの</w:t>
            </w:r>
            <w:r w:rsidR="00C74974" w:rsidRPr="004E2F3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）</w:t>
            </w:r>
          </w:p>
        </w:tc>
        <w:tc>
          <w:tcPr>
            <w:tcW w:w="4482" w:type="dxa"/>
          </w:tcPr>
          <w:p w14:paraId="3659FC59" w14:textId="77777777" w:rsidR="00CE44D4" w:rsidRPr="004E2F33" w:rsidRDefault="001D3E51" w:rsidP="00C71505">
            <w:pPr>
              <w:snapToGrid w:val="0"/>
              <w:spacing w:line="300" w:lineRule="exact"/>
              <w:ind w:left="201" w:hangingChars="100" w:hanging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●</w:t>
            </w:r>
            <w:r w:rsidR="00C7497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製品</w:t>
            </w:r>
            <w:r w:rsidR="00C74974" w:rsidRPr="004E2F3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のカタログの写し</w:t>
            </w:r>
          </w:p>
        </w:tc>
      </w:tr>
      <w:tr w:rsidR="00FF71F0" w:rsidRPr="004E2F33" w14:paraId="356CF735" w14:textId="77777777" w:rsidTr="0072107D">
        <w:tc>
          <w:tcPr>
            <w:tcW w:w="9443" w:type="dxa"/>
            <w:gridSpan w:val="2"/>
          </w:tcPr>
          <w:p w14:paraId="72F17D9D" w14:textId="77777777" w:rsidR="00FF71F0" w:rsidRPr="004E2F33" w:rsidRDefault="00FF71F0" w:rsidP="00C71505">
            <w:pPr>
              <w:snapToGrid w:val="0"/>
              <w:spacing w:line="300" w:lineRule="exact"/>
              <w:ind w:left="201" w:hangingChars="100" w:hanging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※その他</w:t>
            </w:r>
            <w:r w:rsidR="00C7497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福祉用具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の確認に必要な書類の提出を依頼することがあります。</w:t>
            </w:r>
          </w:p>
        </w:tc>
      </w:tr>
    </w:tbl>
    <w:p w14:paraId="305479CE" w14:textId="77777777" w:rsidR="00CE44D4" w:rsidRPr="004E2F33" w:rsidRDefault="00CE44D4" w:rsidP="00C71505">
      <w:pPr>
        <w:snapToGrid w:val="0"/>
        <w:spacing w:line="300" w:lineRule="exact"/>
        <w:rPr>
          <w:sz w:val="20"/>
          <w:szCs w:val="20"/>
        </w:rPr>
      </w:pPr>
    </w:p>
    <w:p w14:paraId="33D1AD9A" w14:textId="77777777" w:rsidR="001B0615" w:rsidRDefault="001B0615" w:rsidP="00C71505">
      <w:pPr>
        <w:snapToGrid w:val="0"/>
        <w:spacing w:line="300" w:lineRule="exact"/>
        <w:ind w:leftChars="200" w:left="480"/>
        <w:rPr>
          <w:sz w:val="20"/>
          <w:szCs w:val="20"/>
        </w:rPr>
      </w:pPr>
      <w:r w:rsidRPr="004E2F33">
        <w:rPr>
          <w:rFonts w:hint="eastAsia"/>
          <w:sz w:val="20"/>
          <w:szCs w:val="20"/>
        </w:rPr>
        <w:t>市で</w:t>
      </w:r>
      <w:r w:rsidR="00C74974">
        <w:rPr>
          <w:rFonts w:hint="eastAsia"/>
          <w:sz w:val="20"/>
          <w:szCs w:val="20"/>
        </w:rPr>
        <w:t>福祉用具購入内容</w:t>
      </w:r>
      <w:r w:rsidRPr="004E2F33">
        <w:rPr>
          <w:rFonts w:hint="eastAsia"/>
          <w:sz w:val="20"/>
          <w:szCs w:val="20"/>
        </w:rPr>
        <w:t>の審査・決裁を行います</w:t>
      </w:r>
      <w:r w:rsidR="00634698" w:rsidRPr="004E2F33">
        <w:rPr>
          <w:rFonts w:hint="eastAsia"/>
          <w:sz w:val="20"/>
          <w:szCs w:val="20"/>
        </w:rPr>
        <w:t>（</w:t>
      </w:r>
      <w:r w:rsidR="00657552">
        <w:rPr>
          <w:rFonts w:hint="eastAsia"/>
          <w:sz w:val="20"/>
          <w:szCs w:val="20"/>
        </w:rPr>
        <w:t>３</w:t>
      </w:r>
      <w:r w:rsidR="00634698" w:rsidRPr="004E2F33">
        <w:rPr>
          <w:rFonts w:hint="eastAsia"/>
          <w:sz w:val="20"/>
          <w:szCs w:val="20"/>
        </w:rPr>
        <w:t>日～１週間程度）</w:t>
      </w:r>
    </w:p>
    <w:p w14:paraId="0DFDB7A7" w14:textId="77777777" w:rsidR="00346B19" w:rsidRPr="00346B19" w:rsidRDefault="00346B19" w:rsidP="00C71505">
      <w:pPr>
        <w:snapToGrid w:val="0"/>
        <w:spacing w:line="300" w:lineRule="exact"/>
        <w:ind w:leftChars="200" w:left="681" w:hangingChars="100" w:hanging="201"/>
        <w:rPr>
          <w:rFonts w:asciiTheme="majorEastAsia" w:eastAsiaTheme="majorEastAsia" w:hAnsiTheme="majorEastAsia"/>
          <w:b/>
          <w:sz w:val="20"/>
          <w:szCs w:val="20"/>
        </w:rPr>
      </w:pPr>
      <w:r w:rsidRPr="00346B19">
        <w:rPr>
          <w:rFonts w:asciiTheme="majorEastAsia" w:eastAsiaTheme="majorEastAsia" w:hAnsiTheme="majorEastAsia" w:hint="eastAsia"/>
          <w:b/>
          <w:sz w:val="20"/>
          <w:szCs w:val="20"/>
        </w:rPr>
        <w:t>※このとき、内容に不明な点や必要性の疑義等があった場合は、再検討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の依頼</w:t>
      </w:r>
      <w:r w:rsidR="00C74974">
        <w:rPr>
          <w:rFonts w:asciiTheme="majorEastAsia" w:eastAsiaTheme="majorEastAsia" w:hAnsiTheme="majorEastAsia" w:hint="eastAsia"/>
          <w:b/>
          <w:sz w:val="20"/>
          <w:szCs w:val="20"/>
        </w:rPr>
        <w:t>等</w:t>
      </w:r>
      <w:r w:rsidRPr="00346B19">
        <w:rPr>
          <w:rFonts w:asciiTheme="majorEastAsia" w:eastAsiaTheme="majorEastAsia" w:hAnsiTheme="majorEastAsia" w:hint="eastAsia"/>
          <w:b/>
          <w:sz w:val="20"/>
          <w:szCs w:val="20"/>
        </w:rPr>
        <w:t>を行う</w:t>
      </w:r>
      <w:r w:rsidR="009D7F77">
        <w:rPr>
          <w:rFonts w:asciiTheme="majorEastAsia" w:eastAsiaTheme="majorEastAsia" w:hAnsiTheme="majorEastAsia" w:hint="eastAsia"/>
          <w:b/>
          <w:sz w:val="20"/>
          <w:szCs w:val="20"/>
        </w:rPr>
        <w:t>こと</w:t>
      </w:r>
      <w:r w:rsidRPr="00346B19">
        <w:rPr>
          <w:rFonts w:asciiTheme="majorEastAsia" w:eastAsiaTheme="majorEastAsia" w:hAnsiTheme="majorEastAsia" w:hint="eastAsia"/>
          <w:b/>
          <w:sz w:val="20"/>
          <w:szCs w:val="20"/>
        </w:rPr>
        <w:t>があります。</w:t>
      </w:r>
    </w:p>
    <w:p w14:paraId="597B38D0" w14:textId="77777777" w:rsidR="00634698" w:rsidRPr="004E2F33" w:rsidRDefault="00634698" w:rsidP="00C71505">
      <w:pPr>
        <w:snapToGrid w:val="0"/>
        <w:spacing w:line="300" w:lineRule="exact"/>
        <w:rPr>
          <w:sz w:val="20"/>
          <w:szCs w:val="20"/>
        </w:rPr>
      </w:pPr>
    </w:p>
    <w:p w14:paraId="673F77C6" w14:textId="77777777" w:rsidR="001B0615" w:rsidRPr="004E2F33" w:rsidRDefault="001B0615" w:rsidP="00C71505">
      <w:pPr>
        <w:snapToGrid w:val="0"/>
        <w:spacing w:line="300" w:lineRule="exact"/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 w:rsidRPr="004E2F3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４　承認</w:t>
      </w:r>
    </w:p>
    <w:p w14:paraId="08E2DC92" w14:textId="77777777" w:rsidR="001B0615" w:rsidRPr="004E2F33" w:rsidRDefault="002008AB" w:rsidP="00C71505">
      <w:pPr>
        <w:snapToGrid w:val="0"/>
        <w:spacing w:line="300" w:lineRule="exact"/>
        <w:ind w:leftChars="300" w:left="72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4EB71034" wp14:editId="5FF58C08">
            <wp:simplePos x="0" y="0"/>
            <wp:positionH relativeFrom="column">
              <wp:posOffset>5392420</wp:posOffset>
            </wp:positionH>
            <wp:positionV relativeFrom="paragraph">
              <wp:posOffset>61595</wp:posOffset>
            </wp:positionV>
            <wp:extent cx="1133475" cy="139954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1D1"/>
                        </a:clrFrom>
                        <a:clrTo>
                          <a:srgbClr val="FFF1D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698" w:rsidRPr="004E2F3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A0A63" wp14:editId="1E3D5EFE">
                <wp:simplePos x="0" y="0"/>
                <wp:positionH relativeFrom="column">
                  <wp:posOffset>29210</wp:posOffset>
                </wp:positionH>
                <wp:positionV relativeFrom="paragraph">
                  <wp:posOffset>24130</wp:posOffset>
                </wp:positionV>
                <wp:extent cx="234950" cy="488950"/>
                <wp:effectExtent l="19050" t="0" r="12700" b="4445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48895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alpha val="50000"/>
                              </a:schemeClr>
                            </a:gs>
                            <a:gs pos="25000">
                              <a:schemeClr val="bg1"/>
                            </a:gs>
                            <a:gs pos="75000">
                              <a:srgbClr val="00B0F0"/>
                            </a:gs>
                            <a:gs pos="100000">
                              <a:srgbClr val="00B0F0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0F89" id="下矢印 6" o:spid="_x0000_s1026" type="#_x0000_t67" style="position:absolute;left:0;text-align:left;margin-left:2.3pt;margin-top:1.9pt;width:18.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xW1QIAAJMGAAAOAAAAZHJzL2Uyb0RvYy54bWysVd9v2jAQfp+0/8Hy+5qEQn+ghoq1YppU&#10;tVXbqc/GcUgkx+fZhsD++p3tJNCObdI0HszZvvt89x33cXW9bSTZCGNrUDnNTlJKhOJQ1GqV028v&#10;i08XlFjHVMEkKJHTnbD0evbxw1Wrp2IEFchCGIIgyk5bndPKOT1NEssr0TB7AloovCzBNMzh1qyS&#10;wrAW0RuZjNL0LGnBFNoAF9bi6W28pLOAX5aCu4eytMIRmVPMzYXVhHXp12R2xaYrw3RV8y4N9g9Z&#10;NKxW+OgAdcscI2tT/wLV1NyAhdKdcGgSKMuai1ADVpOl76p5rpgWoRYkx+qBJvv/YPn95lk/GqSh&#10;1XZq0fRVbEvT+G/Mj2wDWbuBLLF1hOPh6HR8OUFKOV6NLy68jSjJPlgb674IaIg3clpAq+bGQBt4&#10;Yps766J/79fRVyxqKYNt0SUaRAPWnIbI8NMQN9KQDcOmLldZBJS6YvFokuKnS2bwDqmt7CHeyDv+&#10;DjPm9jbgfB9gVsshhTT9nC76B99GZD6V7o0/hiBvq75eWSvC/PxMxjGcWM6kKLoWeFfDBpqkIm1O&#10;z06Rf1+cBVkPd0P1kRi3zXpa9l4IJxWys+9/sNxOCo8n1ZMoSV34jh/jinEulIs9sBUrxN96EAA9&#10;col9HrA7AD/2+9722LEXnb8PFWGyh+CjTXwbPESEl0G5IbipFZhjlUmsqns5+vckRWo8S0sodo+G&#10;GIi6YjVf1Phjv2PWPTKDQoLzgeLoHnApJWCfoLMoqcD8OHbu/XG+8ZaSFoUpp/b7mhlBifyqcAou&#10;s/HYK1nYjCfnI9yYw5vl4Y1aNzeAY5KhDGseTO/vZG+WBppX1NC5fxWvmOL4dk65M/3mxkXBRBXm&#10;Yj4Pbqhemrk79ay5B/es+jl+2b4yo7uJdygV99CLGJu+m/no6yMVzNcOyjoIwp7Xjm9Uvji8UaW9&#10;tB7ug9f+v2T2EwAA//8DAFBLAwQUAAYACAAAACEAvj1LdNoAAAAFAQAADwAAAGRycy9kb3ducmV2&#10;LnhtbEyOTUvDQBRF94L/YXiCOzsTLSXETEopiApCse3C5WtmOhM6HyEzaeK/97nS5eVezj31evaO&#10;XfWQuhgkFAsBTIc2qi4YCcfDy0MJLGUMCl0MWsK3TrBubm9qrFScwqe+7rNhBAmpQgk2577iPLVW&#10;e0yL2OtA3TkOHjPFwXA14ERw7/ijECvusQv0YLHXW6vby370Et7NbATa46XYTbh9HT++8s69SXl/&#10;N2+egWU9578x/OqTOjTkdIpjUIk5CcsVDSU8kT+1y4LiSUIpSuBNzf/bNz8AAAD//wMAUEsBAi0A&#10;FAAGAAgAAAAhALaDOJL+AAAA4QEAABMAAAAAAAAAAAAAAAAAAAAAAFtDb250ZW50X1R5cGVzXS54&#10;bWxQSwECLQAUAAYACAAAACEAOP0h/9YAAACUAQAACwAAAAAAAAAAAAAAAAAvAQAAX3JlbHMvLnJl&#10;bHNQSwECLQAUAAYACAAAACEAK9s8VtUCAACTBgAADgAAAAAAAAAAAAAAAAAuAgAAZHJzL2Uyb0Rv&#10;Yy54bWxQSwECLQAUAAYACAAAACEAvj1LdNoAAAAFAQAADwAAAAAAAAAAAAAAAAAvBQAAZHJzL2Rv&#10;d25yZXYueG1sUEsFBgAAAAAEAAQA8wAAADYGAAAAAA==&#10;" adj="16410" fillcolor="white [3212]" strokecolor="black [3213]" strokeweight=".5pt">
                <v:fill color2="#00b0f0" o:opacity2=".5" colors="0 white;.25 white;.75 #00b0f0;1 #00b0f0" focus="100%" type="gradient">
                  <o:fill v:ext="view" type="gradientUnscaled"/>
                </v:fill>
              </v:shape>
            </w:pict>
          </mc:Fallback>
        </mc:AlternateContent>
      </w:r>
      <w:r w:rsidR="001B0615" w:rsidRPr="004E2F33">
        <w:rPr>
          <w:rFonts w:hint="eastAsia"/>
          <w:sz w:val="20"/>
          <w:szCs w:val="20"/>
        </w:rPr>
        <w:t>事前確認申請で問題がなければ承認を受け、</w:t>
      </w:r>
      <w:r w:rsidR="00C74974">
        <w:rPr>
          <w:rFonts w:hint="eastAsia"/>
          <w:sz w:val="20"/>
          <w:szCs w:val="20"/>
        </w:rPr>
        <w:t>販売業者</w:t>
      </w:r>
      <w:r w:rsidR="001B0615" w:rsidRPr="004E2F33">
        <w:rPr>
          <w:rFonts w:hint="eastAsia"/>
          <w:sz w:val="20"/>
          <w:szCs w:val="20"/>
        </w:rPr>
        <w:t>に</w:t>
      </w:r>
      <w:r w:rsidR="00C74974">
        <w:rPr>
          <w:rFonts w:hint="eastAsia"/>
          <w:sz w:val="20"/>
          <w:szCs w:val="20"/>
        </w:rPr>
        <w:t>購入</w:t>
      </w:r>
      <w:r w:rsidR="001B0615" w:rsidRPr="004E2F33">
        <w:rPr>
          <w:rFonts w:hint="eastAsia"/>
          <w:sz w:val="20"/>
          <w:szCs w:val="20"/>
        </w:rPr>
        <w:t>を依頼する。</w:t>
      </w:r>
    </w:p>
    <w:p w14:paraId="02348743" w14:textId="77777777" w:rsidR="001B0615" w:rsidRPr="004E2F33" w:rsidRDefault="002008AB" w:rsidP="00C71505">
      <w:pPr>
        <w:snapToGrid w:val="0"/>
        <w:spacing w:line="300" w:lineRule="exact"/>
        <w:ind w:leftChars="300" w:left="7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337206BF" wp14:editId="3879AA60">
            <wp:simplePos x="0" y="0"/>
            <wp:positionH relativeFrom="column">
              <wp:posOffset>4249612</wp:posOffset>
            </wp:positionH>
            <wp:positionV relativeFrom="paragraph">
              <wp:posOffset>121608</wp:posOffset>
            </wp:positionV>
            <wp:extent cx="1143000" cy="1143000"/>
            <wp:effectExtent l="0" t="0" r="0" b="0"/>
            <wp:wrapNone/>
            <wp:docPr id="2" name="図 2" descr="D:\Desktop\shower_chairs-35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shower_chairs-350x3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615" w:rsidRPr="004E2F33">
        <w:rPr>
          <w:rFonts w:hint="eastAsia"/>
          <w:sz w:val="20"/>
          <w:szCs w:val="20"/>
        </w:rPr>
        <w:t>※承認のしるしとして担当員を押印して書類を返却します。</w:t>
      </w:r>
    </w:p>
    <w:p w14:paraId="3435CDFD" w14:textId="77777777" w:rsidR="001B0615" w:rsidRPr="004E2F33" w:rsidRDefault="001B0615" w:rsidP="00C71505">
      <w:pPr>
        <w:snapToGrid w:val="0"/>
        <w:spacing w:line="300" w:lineRule="exact"/>
        <w:rPr>
          <w:sz w:val="20"/>
          <w:szCs w:val="20"/>
        </w:rPr>
      </w:pPr>
    </w:p>
    <w:p w14:paraId="0F2C22AE" w14:textId="77777777" w:rsidR="001B0615" w:rsidRPr="004E2F33" w:rsidRDefault="001B0615" w:rsidP="00C71505">
      <w:pPr>
        <w:snapToGrid w:val="0"/>
        <w:spacing w:line="300" w:lineRule="exact"/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 w:rsidRPr="004E2F3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 xml:space="preserve">５　</w:t>
      </w:r>
      <w:r w:rsidR="00C74974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福祉用具の購入</w:t>
      </w:r>
    </w:p>
    <w:p w14:paraId="2B3B276F" w14:textId="77777777" w:rsidR="001B0615" w:rsidRPr="004E2F33" w:rsidRDefault="004E2F33" w:rsidP="00C71505">
      <w:pPr>
        <w:snapToGrid w:val="0"/>
        <w:spacing w:line="300" w:lineRule="exact"/>
        <w:rPr>
          <w:sz w:val="20"/>
          <w:szCs w:val="20"/>
        </w:rPr>
      </w:pPr>
      <w:r w:rsidRPr="004E2F3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89E850" wp14:editId="7BA20AD1">
                <wp:simplePos x="0" y="0"/>
                <wp:positionH relativeFrom="column">
                  <wp:posOffset>24158</wp:posOffset>
                </wp:positionH>
                <wp:positionV relativeFrom="paragraph">
                  <wp:posOffset>10823</wp:posOffset>
                </wp:positionV>
                <wp:extent cx="234950" cy="500932"/>
                <wp:effectExtent l="19050" t="0" r="12700" b="3302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00932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alpha val="50000"/>
                              </a:schemeClr>
                            </a:gs>
                            <a:gs pos="25000">
                              <a:schemeClr val="bg1"/>
                            </a:gs>
                            <a:gs pos="75000">
                              <a:srgbClr val="00B0F0"/>
                            </a:gs>
                            <a:gs pos="100000">
                              <a:srgbClr val="00B0F0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0886A" id="下矢印 7" o:spid="_x0000_s1026" type="#_x0000_t67" style="position:absolute;left:0;text-align:left;margin-left:1.9pt;margin-top:.85pt;width:18.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R72AIAAJMGAAAOAAAAZHJzL2Uyb0RvYy54bWysVVFv2yAQfp+0/4B4X22nSbtGdaqsVaZJ&#10;VRutnfpMMI4tYY4BiZP9+h1gO2mXbdK0FwLc3cfdd74v1ze7RpKtMLYGldPsLKVEKA5FrdY5/fa8&#10;+PCREuuYKpgEJXK6F5bezN6/u271VIygAlkIQxBE2Wmrc1o5p6dJYnklGmbPQAuFxhJMwxwezTop&#10;DGsRvZHJKE0vkhZMoQ1wYS3e3kUjnQX8shTcPZalFY7InGJuLqwmrCu/JrNrNl0bpquad2mwf8ii&#10;YbXCRweoO+YY2Zj6F6im5gYslO6MQ5NAWdZchBqwmix9U81TxbQItSA5Vg802f8Hyx+2T3ppkIZW&#10;26nFra9iV5rG/2J+ZBfI2g9kiZ0jHC9H5+OrCVLK0TRJ06vzkSczOQRrY91nAQ3xm5wW0Kq5MdAG&#10;ntj23rro3/t19BWLWsqwt+gSN0QD1pyGyPBpiFtpyJZhU1frLAJKXbF4hdmkobOYzOAdUlvbY7yR&#10;d/wdZsztdcDlIcCsV0MKafopXfQPvo7IfCrdG38MwVTXfb2yVoT5+ZmMYzixnElRdC3wroYNNElF&#10;2pxenGMvfHEWZD3YhuojMW6XdT068kI4qZCdQ//Dzu2l8HhSfRUlqQvf8VNcMc6FcrEHtmKF+FsP&#10;AqBHLrHPA3YH4Mf+0NseO/ai8/ehIkz2EHyyia+Dh4jwMig3BDe1AnOqMolVdS9H/56kSI1naQXF&#10;fmmIgagrVvNFjR/7PbNuyQwKCc4HiqN7xKWUgH2CbkdJBebHqXvvj/ONVkpaFKac2u8bZgQl8ovC&#10;KbjKxmOvZOEwnlyO8GCOLatji9o0t4BjkqEMax623t/JflsaaF5QQ+f+VTQxxfHtnHJn+sOti4KJ&#10;KszFfB7cUL00c/fqSXMP7ln1c/y8e2FGdxPvUCoeoBcxNn0z89HXRyqYbxyUdRCEA68d36h8cXij&#10;SntpPT4Hr8N/yewnAAAA//8DAFBLAwQUAAYACAAAACEAMRJJmNoAAAAFAQAADwAAAGRycy9kb3du&#10;cmV2LnhtbEyOy07DMBBF90j8gzVI7KjNQ02UxqkQggILFhQqsXTjaRwRj6PYbQ1fz7CC5X3o3lMv&#10;sx/EAafYB9JwOVMgkNpge+o0vL89XJQgYjJkzRAINXxhhGVzelKbyoYjveJhnTrBIxQro8GlNFZS&#10;xtahN3EWRiTOdmHyJrGcOmknc+RxP8grpebSm574wZkR7xy2n+u913D//ZJ7t3nCQpV59fHcFpvH&#10;VaH1+Vm+XYBImNNfGX7xGR0aZtqGPdkoBg3XDJ7YLkBweqNYbjWUag6yqeV/+uYHAAD//wMAUEsB&#10;Ai0AFAAGAAgAAAAhALaDOJL+AAAA4QEAABMAAAAAAAAAAAAAAAAAAAAAAFtDb250ZW50X1R5cGVz&#10;XS54bWxQSwECLQAUAAYACAAAACEAOP0h/9YAAACUAQAACwAAAAAAAAAAAAAAAAAvAQAAX3JlbHMv&#10;LnJlbHNQSwECLQAUAAYACAAAACEArHOEe9gCAACTBgAADgAAAAAAAAAAAAAAAAAuAgAAZHJzL2Uy&#10;b0RvYy54bWxQSwECLQAUAAYACAAAACEAMRJJmNoAAAAFAQAADwAAAAAAAAAAAAAAAAAyBQAAZHJz&#10;L2Rvd25yZXYueG1sUEsFBgAAAAAEAAQA8wAAADkGAAAAAA==&#10;" adj="16535" fillcolor="white [3212]" strokecolor="black [3213]" strokeweight=".5pt">
                <v:fill color2="#00b0f0" o:opacity2=".5" colors="0 white;.25 white;.75 #00b0f0;1 #00b0f0" focus="100%" type="gradient">
                  <o:fill v:ext="view" type="gradientUnscaled"/>
                </v:fill>
              </v:shape>
            </w:pict>
          </mc:Fallback>
        </mc:AlternateContent>
      </w:r>
    </w:p>
    <w:p w14:paraId="176485F9" w14:textId="77777777" w:rsidR="00680CF9" w:rsidRPr="004E2F33" w:rsidRDefault="00680CF9" w:rsidP="00C71505">
      <w:pPr>
        <w:snapToGrid w:val="0"/>
        <w:spacing w:line="300" w:lineRule="exact"/>
        <w:ind w:leftChars="100" w:left="240"/>
        <w:rPr>
          <w:rFonts w:ascii="HG創英角ﾎﾟｯﾌﾟ体" w:eastAsia="HG創英角ﾎﾟｯﾌﾟ体" w:hAnsi="HG創英角ﾎﾟｯﾌﾟ体"/>
          <w:color w:val="FF0000"/>
          <w:sz w:val="22"/>
          <w:szCs w:val="20"/>
          <w:shd w:val="pct15" w:color="auto" w:fill="FFFFFF"/>
        </w:rPr>
      </w:pPr>
      <w:r w:rsidRPr="004E2F33">
        <w:rPr>
          <w:rFonts w:ascii="HG創英角ﾎﾟｯﾌﾟ体" w:eastAsia="HG創英角ﾎﾟｯﾌﾟ体" w:hAnsi="HG創英角ﾎﾟｯﾌﾟ体" w:hint="eastAsia"/>
          <w:color w:val="FF0000"/>
          <w:sz w:val="22"/>
          <w:szCs w:val="20"/>
          <w:shd w:val="pct15" w:color="auto" w:fill="FFFFFF"/>
        </w:rPr>
        <w:t>【</w:t>
      </w:r>
      <w:r w:rsidR="00C74974">
        <w:rPr>
          <w:rFonts w:ascii="HG創英角ﾎﾟｯﾌﾟ体" w:eastAsia="HG創英角ﾎﾟｯﾌﾟ体" w:hAnsi="HG創英角ﾎﾟｯﾌﾟ体" w:hint="eastAsia"/>
          <w:color w:val="FF0000"/>
          <w:sz w:val="22"/>
          <w:szCs w:val="20"/>
          <w:shd w:val="pct15" w:color="auto" w:fill="FFFFFF"/>
        </w:rPr>
        <w:t>福祉用具</w:t>
      </w:r>
      <w:r w:rsidRPr="004E2F33">
        <w:rPr>
          <w:rFonts w:ascii="HG創英角ﾎﾟｯﾌﾟ体" w:eastAsia="HG創英角ﾎﾟｯﾌﾟ体" w:hAnsi="HG創英角ﾎﾟｯﾌﾟ体" w:hint="eastAsia"/>
          <w:color w:val="FF0000"/>
          <w:sz w:val="22"/>
          <w:szCs w:val="20"/>
          <w:shd w:val="pct15" w:color="auto" w:fill="FFFFFF"/>
        </w:rPr>
        <w:t>の</w:t>
      </w:r>
      <w:r w:rsidR="00C74974">
        <w:rPr>
          <w:rFonts w:ascii="HG創英角ﾎﾟｯﾌﾟ体" w:eastAsia="HG創英角ﾎﾟｯﾌﾟ体" w:hAnsi="HG創英角ﾎﾟｯﾌﾟ体" w:hint="eastAsia"/>
          <w:color w:val="FF0000"/>
          <w:sz w:val="22"/>
          <w:szCs w:val="20"/>
          <w:shd w:val="pct15" w:color="auto" w:fill="FFFFFF"/>
        </w:rPr>
        <w:t>購入</w:t>
      </w:r>
      <w:r w:rsidRPr="004E2F33">
        <w:rPr>
          <w:rFonts w:ascii="HG創英角ﾎﾟｯﾌﾟ体" w:eastAsia="HG創英角ﾎﾟｯﾌﾟ体" w:hAnsi="HG創英角ﾎﾟｯﾌﾟ体" w:hint="eastAsia"/>
          <w:color w:val="FF0000"/>
          <w:sz w:val="22"/>
          <w:szCs w:val="20"/>
          <w:shd w:val="pct15" w:color="auto" w:fill="FFFFFF"/>
        </w:rPr>
        <w:t>後に必要な手続】</w:t>
      </w:r>
    </w:p>
    <w:p w14:paraId="0674613A" w14:textId="77777777" w:rsidR="00634698" w:rsidRPr="004E2F33" w:rsidRDefault="00634698" w:rsidP="00C71505">
      <w:pPr>
        <w:snapToGrid w:val="0"/>
        <w:spacing w:line="300" w:lineRule="exact"/>
        <w:rPr>
          <w:sz w:val="20"/>
          <w:szCs w:val="20"/>
        </w:rPr>
      </w:pPr>
    </w:p>
    <w:p w14:paraId="39C2914A" w14:textId="77777777" w:rsidR="001B0615" w:rsidRPr="004E2F33" w:rsidRDefault="001B0615" w:rsidP="00C71505">
      <w:pPr>
        <w:snapToGrid w:val="0"/>
        <w:spacing w:line="300" w:lineRule="exact"/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 w:rsidRPr="004E2F3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６　利用者負担分</w:t>
      </w:r>
      <w:r w:rsidR="004E2F33" w:rsidRPr="004E2F3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の</w:t>
      </w:r>
      <w:r w:rsidRPr="004E2F3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支払</w:t>
      </w:r>
      <w:r w:rsidR="004E2F33" w:rsidRPr="004E2F3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い</w:t>
      </w:r>
    </w:p>
    <w:p w14:paraId="784C8598" w14:textId="77777777" w:rsidR="001B0615" w:rsidRPr="004E2F33" w:rsidRDefault="004E2F33" w:rsidP="00C71505">
      <w:pPr>
        <w:snapToGrid w:val="0"/>
        <w:spacing w:line="300" w:lineRule="exact"/>
        <w:ind w:leftChars="300" w:left="720"/>
        <w:rPr>
          <w:sz w:val="20"/>
          <w:szCs w:val="20"/>
        </w:rPr>
      </w:pPr>
      <w:r w:rsidRPr="004E2F3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5F841" wp14:editId="389180B3">
                <wp:simplePos x="0" y="0"/>
                <wp:positionH relativeFrom="column">
                  <wp:posOffset>21590</wp:posOffset>
                </wp:positionH>
                <wp:positionV relativeFrom="paragraph">
                  <wp:posOffset>15240</wp:posOffset>
                </wp:positionV>
                <wp:extent cx="234950" cy="1076325"/>
                <wp:effectExtent l="19050" t="0" r="12700" b="4762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076325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alpha val="50000"/>
                              </a:schemeClr>
                            </a:gs>
                            <a:gs pos="25000">
                              <a:schemeClr val="bg1"/>
                            </a:gs>
                            <a:gs pos="75000">
                              <a:srgbClr val="00B0F0"/>
                            </a:gs>
                            <a:gs pos="100000">
                              <a:srgbClr val="00B0F0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5C6C" id="下矢印 9" o:spid="_x0000_s1026" type="#_x0000_t67" style="position:absolute;left:0;text-align:left;margin-left:1.7pt;margin-top:1.2pt;width:18.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5Wc2AIAAJQGAAAOAAAAZHJzL2Uyb0RvYy54bWysVVFP2zAQfp+0/2D5fSQpLYyKFHWgTpMQ&#10;VIOJZ9dxmkiOz7Pdpt2v39lO0sK6TZrGgznbd5/vvst9vb7ZNZJshbE1qJxmZyklQnEoarXO6bfn&#10;xYePlFjHVMEkKJHTvbD0Zvb+3XWrp2IEFchCGIIgyk5bndPKOT1NEssr0TB7BloovCzBNMzh1qyT&#10;wrAW0RuZjNL0ImnBFNoAF9bi6V28pLOAX5aCu8eytMIRmVPMzYXVhHXl12R2zaZrw3RV8y4N9g9Z&#10;NKxW+OgAdcccIxtT/wLV1NyAhdKdcWgSKMuai1ADVpOlb6p5qpgWoRYkx+qBJvv/YPnD9kkvDdLQ&#10;aju1aPoqdqVp/H/Mj+wCWfuBLLFzhOPh6Hx8NUFKOV5l6eXF+Wji2UwO0dpY91lAQ7yR0wJaNTcG&#10;2kAU295bF/17v46/YlFLGWyLLtEgGrDoNESGb0PcSkO2DLu6WmcRUOqKxaNJin9dMoN3SG1tj/FG&#10;3vF3mDG31wGXhwCzXg0ppOmndNE/+Doi86l0b/wxBHlb9/XKWhHmB2gyjuHEciZF0fXAuxo20CQV&#10;aXN6cY7N8MVZkPVwN1QfiXG7rKfl4IVwUiE7hw8gWG4vhceT6qsoSV34lp/iinEulIs9sBUrxN96&#10;EAA9col9HrA7AD/3h9722LEXnb8PFWG0h+CTTXwdPESEl0G5IbipFZhTlUmsqns5+vckRWo8Syso&#10;9ktDDERhsZovavzY75l1S2ZQSXBAUB3dIy6lBOwTdBYlFZgfp869Pw443lLSojLl1H7fMCMokV8U&#10;TsFVNh57KQub8eRyhBtzfLM6vlGb5hZwTDLUYc2D6f2d7M3SQPOCIjr3r+IVUxzfzil3pt/cuqiY&#10;KMNczOfBDeVLM3evnjT34J5VP8fPuxdmdDfxDrXiAXoVY9M3Mx99faSC+cZBWQdBOPDa8Y3SF4c3&#10;yrTX1uN98Dr8mMx+AgAA//8DAFBLAwQUAAYACAAAACEA920DcNgAAAAGAQAADwAAAGRycy9kb3du&#10;cmV2LnhtbEyOQUvEMBCF74L/IYzgzU1bF1dr00UKetZdQb1lm7EpNjOlyXbrv3c86ekxvI83X7Vd&#10;wqBmnGLPZCBfZaCQWnY9dQZe949Xt6BisuTswIQGvjHCtj4/q2zp+EQvOO9Sp2SEYmkN+JTGUuvY&#10;egw2rnhEku6Tp2CTnFOn3WRPMh4GXWTZjQ62J/ng7YiNx/ZrdwwGNvrNN8/vnFh/8D7nuXhq2sKY&#10;y4vl4R5UwiX9wfCrL+pQi9OBj+SiGgxcrwU0UEhIu84kD0Jt8jvQdaX/69c/AAAA//8DAFBLAQIt&#10;ABQABgAIAAAAIQC2gziS/gAAAOEBAAATAAAAAAAAAAAAAAAAAAAAAABbQ29udGVudF9UeXBlc10u&#10;eG1sUEsBAi0AFAAGAAgAAAAhADj9If/WAAAAlAEAAAsAAAAAAAAAAAAAAAAALwEAAF9yZWxzLy5y&#10;ZWxzUEsBAi0AFAAGAAgAAAAhAIarlZzYAgAAlAYAAA4AAAAAAAAAAAAAAAAALgIAAGRycy9lMm9E&#10;b2MueG1sUEsBAi0AFAAGAAgAAAAhAPdtA3DYAAAABgEAAA8AAAAAAAAAAAAAAAAAMgUAAGRycy9k&#10;b3ducmV2LnhtbFBLBQYAAAAABAAEAPMAAAA3BgAAAAA=&#10;" adj="19242" fillcolor="white [3212]" strokecolor="black [3213]" strokeweight=".5pt">
                <v:fill color2="#00b0f0" o:opacity2=".5" colors="0 white;.25 white;.75 #00b0f0;1 #00b0f0" focus="100%" type="gradient">
                  <o:fill v:ext="view" type="gradientUnscaled"/>
                </v:fill>
              </v:shape>
            </w:pict>
          </mc:Fallback>
        </mc:AlternateContent>
      </w:r>
      <w:r w:rsidR="00AE3DEC">
        <w:rPr>
          <w:rFonts w:hint="eastAsia"/>
          <w:sz w:val="20"/>
          <w:szCs w:val="20"/>
        </w:rPr>
        <w:t>購入</w:t>
      </w:r>
      <w:r w:rsidR="001B0615" w:rsidRPr="004E2F33">
        <w:rPr>
          <w:rFonts w:hint="eastAsia"/>
          <w:sz w:val="20"/>
          <w:szCs w:val="20"/>
        </w:rPr>
        <w:t>後、</w:t>
      </w:r>
      <w:r w:rsidR="001B0615" w:rsidRPr="004E2F3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利用者は負担額(※)を</w:t>
      </w:r>
      <w:r w:rsidR="00C74974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販売</w:t>
      </w:r>
      <w:r w:rsidR="001B0615" w:rsidRPr="004E2F3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業者に支払い領収書を受け取る</w:t>
      </w:r>
      <w:r w:rsidR="001B0615" w:rsidRPr="004E2F33">
        <w:rPr>
          <w:rFonts w:hint="eastAsia"/>
          <w:sz w:val="20"/>
          <w:szCs w:val="20"/>
        </w:rPr>
        <w:t>。</w:t>
      </w:r>
    </w:p>
    <w:p w14:paraId="2AADFD86" w14:textId="77777777" w:rsidR="001B0615" w:rsidRPr="004E2F33" w:rsidRDefault="001B0615" w:rsidP="00C71505">
      <w:pPr>
        <w:snapToGrid w:val="0"/>
        <w:spacing w:line="300" w:lineRule="exact"/>
        <w:ind w:leftChars="300" w:left="720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4E2F3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※償還払いの場合→</w:t>
      </w:r>
      <w:r w:rsidR="00AE3DEC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購入</w:t>
      </w:r>
      <w:r w:rsidRPr="004E2F3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費用の全額、受領委任払の場合→</w:t>
      </w:r>
      <w:r w:rsidR="00AE3DEC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購入</w:t>
      </w:r>
      <w:r w:rsidRPr="004E2F3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費用の１</w:t>
      </w:r>
      <w:r w:rsidR="00C04378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～３</w:t>
      </w:r>
      <w:r w:rsidRPr="004E2F3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割</w:t>
      </w:r>
    </w:p>
    <w:p w14:paraId="6FE3C755" w14:textId="77777777" w:rsidR="001B0615" w:rsidRPr="004E2F33" w:rsidRDefault="001B0615" w:rsidP="00C71505">
      <w:pPr>
        <w:snapToGrid w:val="0"/>
        <w:spacing w:line="300" w:lineRule="exact"/>
        <w:ind w:leftChars="400" w:left="2398" w:hangingChars="800" w:hanging="1438"/>
        <w:rPr>
          <w:w w:val="90"/>
          <w:sz w:val="20"/>
          <w:szCs w:val="20"/>
        </w:rPr>
      </w:pPr>
      <w:r w:rsidRPr="004E2F33">
        <w:rPr>
          <w:rFonts w:hint="eastAsia"/>
          <w:w w:val="90"/>
          <w:sz w:val="20"/>
          <w:szCs w:val="20"/>
        </w:rPr>
        <w:t>●</w:t>
      </w:r>
      <w:r w:rsidRPr="004E2F33">
        <w:rPr>
          <w:rFonts w:hint="eastAsia"/>
          <w:w w:val="90"/>
          <w:kern w:val="0"/>
          <w:sz w:val="20"/>
          <w:szCs w:val="20"/>
        </w:rPr>
        <w:t>償</w:t>
      </w:r>
      <w:r w:rsidR="004E2F33" w:rsidRPr="004E2F33">
        <w:rPr>
          <w:rFonts w:hint="eastAsia"/>
          <w:w w:val="90"/>
          <w:kern w:val="0"/>
          <w:sz w:val="20"/>
          <w:szCs w:val="20"/>
        </w:rPr>
        <w:t xml:space="preserve"> </w:t>
      </w:r>
      <w:r w:rsidRPr="004E2F33">
        <w:rPr>
          <w:rFonts w:hint="eastAsia"/>
          <w:w w:val="90"/>
          <w:kern w:val="0"/>
          <w:sz w:val="20"/>
          <w:szCs w:val="20"/>
        </w:rPr>
        <w:t>還</w:t>
      </w:r>
      <w:r w:rsidR="004E2F33" w:rsidRPr="004E2F33">
        <w:rPr>
          <w:rFonts w:hint="eastAsia"/>
          <w:w w:val="90"/>
          <w:kern w:val="0"/>
          <w:sz w:val="20"/>
          <w:szCs w:val="20"/>
        </w:rPr>
        <w:t xml:space="preserve"> </w:t>
      </w:r>
      <w:r w:rsidRPr="004E2F33">
        <w:rPr>
          <w:rFonts w:hint="eastAsia"/>
          <w:w w:val="90"/>
          <w:kern w:val="0"/>
          <w:sz w:val="20"/>
          <w:szCs w:val="20"/>
        </w:rPr>
        <w:t>払</w:t>
      </w:r>
      <w:r w:rsidR="004E2F33" w:rsidRPr="004E2F33">
        <w:rPr>
          <w:rFonts w:hint="eastAsia"/>
          <w:w w:val="90"/>
          <w:kern w:val="0"/>
          <w:sz w:val="20"/>
          <w:szCs w:val="20"/>
        </w:rPr>
        <w:t xml:space="preserve"> </w:t>
      </w:r>
      <w:r w:rsidRPr="004E2F33">
        <w:rPr>
          <w:rFonts w:hint="eastAsia"/>
          <w:w w:val="90"/>
          <w:kern w:val="0"/>
          <w:sz w:val="20"/>
          <w:szCs w:val="20"/>
        </w:rPr>
        <w:t>い</w:t>
      </w:r>
      <w:r w:rsidR="004E2F33" w:rsidRPr="004E2F33">
        <w:rPr>
          <w:rFonts w:hint="eastAsia"/>
          <w:w w:val="90"/>
          <w:kern w:val="0"/>
          <w:sz w:val="20"/>
          <w:szCs w:val="20"/>
        </w:rPr>
        <w:t xml:space="preserve"> </w:t>
      </w:r>
      <w:r w:rsidRPr="004E2F33">
        <w:rPr>
          <w:rFonts w:hint="eastAsia"/>
          <w:w w:val="90"/>
          <w:sz w:val="20"/>
          <w:szCs w:val="20"/>
        </w:rPr>
        <w:t>：利用者がいったん費用の全額を</w:t>
      </w:r>
      <w:r w:rsidR="00AE3DEC">
        <w:rPr>
          <w:rFonts w:hint="eastAsia"/>
          <w:w w:val="90"/>
          <w:sz w:val="20"/>
          <w:szCs w:val="20"/>
        </w:rPr>
        <w:t>販売</w:t>
      </w:r>
      <w:r w:rsidRPr="004E2F33">
        <w:rPr>
          <w:rFonts w:hint="eastAsia"/>
          <w:w w:val="90"/>
          <w:sz w:val="20"/>
          <w:szCs w:val="20"/>
        </w:rPr>
        <w:t>業者に支払い、後に</w:t>
      </w:r>
      <w:r w:rsidR="00B30D55">
        <w:rPr>
          <w:rFonts w:hint="eastAsia"/>
          <w:w w:val="90"/>
          <w:sz w:val="20"/>
          <w:szCs w:val="20"/>
        </w:rPr>
        <w:t>7～</w:t>
      </w:r>
      <w:r w:rsidRPr="004E2F33">
        <w:rPr>
          <w:rFonts w:hint="eastAsia"/>
          <w:w w:val="90"/>
          <w:sz w:val="20"/>
          <w:szCs w:val="20"/>
        </w:rPr>
        <w:t>９割分の支給を受ける</w:t>
      </w:r>
      <w:r w:rsidR="00680CF9" w:rsidRPr="004E2F33">
        <w:rPr>
          <w:rFonts w:hint="eastAsia"/>
          <w:w w:val="90"/>
          <w:sz w:val="20"/>
          <w:szCs w:val="20"/>
        </w:rPr>
        <w:t>仕組み</w:t>
      </w:r>
    </w:p>
    <w:p w14:paraId="1062F6ED" w14:textId="77777777" w:rsidR="00680CF9" w:rsidRPr="004E2F33" w:rsidRDefault="00680CF9" w:rsidP="00C71505">
      <w:pPr>
        <w:autoSpaceDE w:val="0"/>
        <w:autoSpaceDN w:val="0"/>
        <w:snapToGrid w:val="0"/>
        <w:spacing w:line="300" w:lineRule="exact"/>
        <w:ind w:leftChars="400" w:left="2398" w:hangingChars="800" w:hanging="1438"/>
        <w:rPr>
          <w:w w:val="90"/>
          <w:sz w:val="20"/>
          <w:szCs w:val="20"/>
        </w:rPr>
      </w:pPr>
      <w:r w:rsidRPr="004E2F33">
        <w:rPr>
          <w:rFonts w:hint="eastAsia"/>
          <w:w w:val="90"/>
          <w:sz w:val="20"/>
          <w:szCs w:val="20"/>
        </w:rPr>
        <w:t>●受領委任払い：利用者が</w:t>
      </w:r>
      <w:r w:rsidR="00AE3DEC">
        <w:rPr>
          <w:rFonts w:hint="eastAsia"/>
          <w:w w:val="90"/>
          <w:sz w:val="20"/>
          <w:szCs w:val="20"/>
        </w:rPr>
        <w:t>販売</w:t>
      </w:r>
      <w:r w:rsidRPr="004E2F33">
        <w:rPr>
          <w:rFonts w:hint="eastAsia"/>
          <w:w w:val="90"/>
          <w:sz w:val="20"/>
          <w:szCs w:val="20"/>
        </w:rPr>
        <w:t>業者に自己負担分（費用の１</w:t>
      </w:r>
      <w:r w:rsidR="00C04378">
        <w:rPr>
          <w:rFonts w:hint="eastAsia"/>
          <w:w w:val="90"/>
          <w:sz w:val="20"/>
          <w:szCs w:val="20"/>
        </w:rPr>
        <w:t>～3</w:t>
      </w:r>
      <w:r w:rsidRPr="004E2F33">
        <w:rPr>
          <w:rFonts w:hint="eastAsia"/>
          <w:w w:val="90"/>
          <w:sz w:val="20"/>
          <w:szCs w:val="20"/>
        </w:rPr>
        <w:t>割）のみを支払い、</w:t>
      </w:r>
      <w:r w:rsidR="00AE3DEC">
        <w:rPr>
          <w:rFonts w:hint="eastAsia"/>
          <w:w w:val="90"/>
          <w:sz w:val="20"/>
          <w:szCs w:val="20"/>
        </w:rPr>
        <w:t>販売</w:t>
      </w:r>
      <w:r w:rsidRPr="004E2F33">
        <w:rPr>
          <w:rFonts w:hint="eastAsia"/>
          <w:w w:val="90"/>
          <w:sz w:val="20"/>
          <w:szCs w:val="20"/>
        </w:rPr>
        <w:t>業者は市から直接</w:t>
      </w:r>
      <w:r w:rsidR="00C04378">
        <w:rPr>
          <w:rFonts w:hint="eastAsia"/>
          <w:w w:val="90"/>
          <w:sz w:val="20"/>
          <w:szCs w:val="20"/>
        </w:rPr>
        <w:t>７～</w:t>
      </w:r>
      <w:r w:rsidRPr="004E2F33">
        <w:rPr>
          <w:rFonts w:hint="eastAsia"/>
          <w:w w:val="90"/>
          <w:sz w:val="20"/>
          <w:szCs w:val="20"/>
        </w:rPr>
        <w:t>９割分の支給を受ける仕組み（事前に</w:t>
      </w:r>
      <w:r w:rsidR="00AE3DEC">
        <w:rPr>
          <w:rFonts w:hint="eastAsia"/>
          <w:w w:val="90"/>
          <w:sz w:val="20"/>
          <w:szCs w:val="20"/>
        </w:rPr>
        <w:t>販売</w:t>
      </w:r>
      <w:r w:rsidRPr="004E2F33">
        <w:rPr>
          <w:rFonts w:hint="eastAsia"/>
          <w:w w:val="90"/>
          <w:sz w:val="20"/>
          <w:szCs w:val="20"/>
        </w:rPr>
        <w:t>業者と市で契約が必要）</w:t>
      </w:r>
    </w:p>
    <w:p w14:paraId="3FA79D11" w14:textId="77777777" w:rsidR="00680CF9" w:rsidRPr="004E2F33" w:rsidRDefault="00680CF9" w:rsidP="00C71505">
      <w:pPr>
        <w:autoSpaceDE w:val="0"/>
        <w:autoSpaceDN w:val="0"/>
        <w:snapToGrid w:val="0"/>
        <w:spacing w:line="300" w:lineRule="exact"/>
        <w:ind w:leftChars="300" w:left="720"/>
        <w:rPr>
          <w:sz w:val="20"/>
          <w:szCs w:val="20"/>
        </w:rPr>
      </w:pPr>
    </w:p>
    <w:p w14:paraId="1C416D25" w14:textId="77777777" w:rsidR="001B0615" w:rsidRPr="004E2F33" w:rsidRDefault="00680CF9" w:rsidP="00C71505">
      <w:pPr>
        <w:snapToGrid w:val="0"/>
        <w:spacing w:line="300" w:lineRule="exact"/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 w:rsidRPr="004E2F3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 xml:space="preserve">７　</w:t>
      </w:r>
      <w:r w:rsidR="00C74974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福祉用具購入費</w:t>
      </w:r>
      <w:r w:rsidRPr="004E2F3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支給申請書</w:t>
      </w:r>
      <w:r w:rsidR="004E2F33" w:rsidRPr="004E2F3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の</w:t>
      </w:r>
      <w:r w:rsidRPr="004E2F3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提出</w:t>
      </w:r>
    </w:p>
    <w:p w14:paraId="1504E15C" w14:textId="77777777" w:rsidR="00680CF9" w:rsidRPr="004E2F33" w:rsidRDefault="004E2F33" w:rsidP="00C71505">
      <w:pPr>
        <w:snapToGrid w:val="0"/>
        <w:spacing w:line="300" w:lineRule="exact"/>
        <w:ind w:leftChars="300" w:left="720"/>
        <w:rPr>
          <w:sz w:val="20"/>
          <w:szCs w:val="20"/>
        </w:rPr>
      </w:pPr>
      <w:r w:rsidRPr="004E2F33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031783" wp14:editId="2EA9D72E">
                <wp:simplePos x="0" y="0"/>
                <wp:positionH relativeFrom="column">
                  <wp:posOffset>21590</wp:posOffset>
                </wp:positionH>
                <wp:positionV relativeFrom="paragraph">
                  <wp:posOffset>5715</wp:posOffset>
                </wp:positionV>
                <wp:extent cx="234950" cy="1133475"/>
                <wp:effectExtent l="19050" t="0" r="12700" b="4762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133475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alpha val="50000"/>
                              </a:schemeClr>
                            </a:gs>
                            <a:gs pos="25000">
                              <a:schemeClr val="bg1"/>
                            </a:gs>
                            <a:gs pos="75000">
                              <a:srgbClr val="00B0F0"/>
                            </a:gs>
                            <a:gs pos="100000">
                              <a:srgbClr val="00B0F0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973B" id="下矢印 10" o:spid="_x0000_s1026" type="#_x0000_t67" style="position:absolute;left:0;text-align:left;margin-left:1.7pt;margin-top:.45pt;width:18.5pt;height:8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l92AIAAJQGAAAOAAAAZHJzL2Uyb0RvYy54bWysVU1v2zAMvQ/YfxB0X23no12DOkXWIsOA&#10;oi3WDj0rshwbkEVNUuJkv36UZDtpl23AsB5USiKfyEfz5ep610iyFcbWoHKanaWUCMWhqNU6p9+e&#10;lx8+UmIdUwWToERO98LS6/n7d1etnokRVCALYQiCKDtrdU4r5/QsSSyvRMPsGWih8LIE0zCHW7NO&#10;CsNaRG9kMkrT86QFU2gDXFiLp7fxks4DflkK7h7K0gpHZE4xNxdWE9aVX5P5FZutDdNVzbs02D9k&#10;0bBa4aMD1C1zjGxM/QtUU3MDFkp3xqFJoCxrLkINWE2WvqnmqWJahFqQHKsHmuz/g+X32yf9aJCG&#10;VtuZRdNXsStN4/9jfmQXyNoPZImdIxwPR+PJ5RQp5XiVZePx5GLq2UwO0dpY91lAQ7yR0wJatTAG&#10;2kAU295ZF/17v46/YllLGWyLLtEgGrDoNESGb0PcSEO2DLu6WmcRUOqKxaNpin9dMoN3SG1tj/FG&#10;3vF3mDG31wEXhwCzXg0ppOmndNk/+Doi86l0b/wxBHlb9/XKWhHmB2g6ieHEciZF0fXAuxo20CQV&#10;aXN6PsZm+OIsyHq4G6qPxLhd1tNy8EI4qZCdwwcQLLeXwuNJ9VWUpC58y09xxTgXysUe2IoV4m89&#10;CIAeucQ+D9gdgJ/7Q2977NiLzt+HijDaQ/DJJr4OHiLCy6DcENzUCsypyiRW1b0c/XuSIjWepRUU&#10;+0dDDERhsZova/zY75h1j8ygkuCAoDq6B1xKCdgn6CxKKjA/Tp17fxxwvKWkRWXKqf2+YUZQIr8o&#10;nILLbDLxUhY2k+nFCDfm+GZ1fKM2zQ3gmGSow5oH0/s72ZulgeYFRXThX8Urpji+nVPuTL+5cVEx&#10;UYa5WCyCG8qXZu5OPWnuwT2rfo6fdy/M6G7iHWrFPfQqxmZvZj76+kgFi42Dsg6CcOC14xulLw5v&#10;lGmvrcf74HX4MZn/BAAA//8DAFBLAwQUAAYACAAAACEA899WJtgAAAAFAQAADwAAAGRycy9kb3du&#10;cmV2LnhtbEyOwU7DMBBE70j8g7VI3KjdEkEa4lQIAb3StBduTrwkUe11FLtt+HuWExxH8zTzys3s&#10;nTjjFIdAGpYLBQKpDXagTsNh/3aXg4jJkDUuEGr4xgib6vqqNIUNF9rhuU6d4BGKhdHQpzQWUsa2&#10;R2/iIoxI3H2FyZvEceqkncyFx72TK6UepDcD8UNvRnzpsT3WJ68h362O+8/t+4Fk4+wyr9VHvX3V&#10;+vZmfn4CkXBOfzD86rM6VOzUhBPZKJyG+4xBDWsQXGaKU8PQ4zoDWZXyv331AwAA//8DAFBLAQIt&#10;ABQABgAIAAAAIQC2gziS/gAAAOEBAAATAAAAAAAAAAAAAAAAAAAAAABbQ29udGVudF9UeXBlc10u&#10;eG1sUEsBAi0AFAAGAAgAAAAhADj9If/WAAAAlAEAAAsAAAAAAAAAAAAAAAAALwEAAF9yZWxzLy5y&#10;ZWxzUEsBAi0AFAAGAAgAAAAhAHKbqX3YAgAAlAYAAA4AAAAAAAAAAAAAAAAALgIAAGRycy9lMm9E&#10;b2MueG1sUEsBAi0AFAAGAAgAAAAhAPPfVibYAAAABQEAAA8AAAAAAAAAAAAAAAAAMgUAAGRycy9k&#10;b3ducmV2LnhtbFBLBQYAAAAABAAEAPMAAAA3BgAAAAA=&#10;" adj="19361" fillcolor="white [3212]" strokecolor="black [3213]" strokeweight=".5pt">
                <v:fill color2="#00b0f0" o:opacity2=".5" colors="0 white;.25 white;.75 #00b0f0;1 #00b0f0" focus="100%" type="gradient">
                  <o:fill v:ext="view" type="gradientUnscaled"/>
                </v:fill>
              </v:shape>
            </w:pict>
          </mc:Fallback>
        </mc:AlternateContent>
      </w:r>
      <w:r w:rsidR="00680CF9" w:rsidRPr="004E2F33">
        <w:rPr>
          <w:rFonts w:hint="eastAsia"/>
          <w:sz w:val="20"/>
          <w:szCs w:val="20"/>
        </w:rPr>
        <w:t>高齢者支援課</w:t>
      </w:r>
      <w:r w:rsidR="00BB3853">
        <w:rPr>
          <w:rFonts w:hint="eastAsia"/>
          <w:sz w:val="20"/>
          <w:szCs w:val="20"/>
        </w:rPr>
        <w:t>介護</w:t>
      </w:r>
      <w:r w:rsidR="00680CF9" w:rsidRPr="004E2F33">
        <w:rPr>
          <w:rFonts w:hint="eastAsia"/>
          <w:sz w:val="20"/>
          <w:szCs w:val="20"/>
        </w:rPr>
        <w:t>保険班に必要書類を提出する。</w:t>
      </w:r>
    </w:p>
    <w:p w14:paraId="774653BF" w14:textId="77777777" w:rsidR="00680CF9" w:rsidRPr="004E2F33" w:rsidRDefault="00680CF9" w:rsidP="00C71505">
      <w:pPr>
        <w:snapToGrid w:val="0"/>
        <w:spacing w:line="300" w:lineRule="exact"/>
        <w:ind w:leftChars="300" w:left="720"/>
        <w:rPr>
          <w:rFonts w:asciiTheme="majorEastAsia" w:eastAsiaTheme="majorEastAsia" w:hAnsiTheme="majorEastAsia"/>
          <w:b/>
          <w:i/>
          <w:sz w:val="20"/>
          <w:szCs w:val="20"/>
        </w:rPr>
      </w:pPr>
      <w:r w:rsidRPr="004E2F33">
        <w:rPr>
          <w:rFonts w:asciiTheme="majorEastAsia" w:eastAsiaTheme="majorEastAsia" w:hAnsiTheme="majorEastAsia" w:hint="eastAsia"/>
          <w:b/>
          <w:i/>
          <w:sz w:val="20"/>
          <w:szCs w:val="20"/>
        </w:rPr>
        <w:t>（必要書類）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4961"/>
        <w:gridCol w:w="4482"/>
      </w:tblGrid>
      <w:tr w:rsidR="00C74974" w:rsidRPr="004E2F33" w14:paraId="7A3502EA" w14:textId="77777777" w:rsidTr="003D2965">
        <w:tc>
          <w:tcPr>
            <w:tcW w:w="4961" w:type="dxa"/>
          </w:tcPr>
          <w:p w14:paraId="6007B19C" w14:textId="77777777" w:rsidR="00C74974" w:rsidRPr="004E2F33" w:rsidRDefault="001D3E51" w:rsidP="00C71505">
            <w:pPr>
              <w:snapToGrid w:val="0"/>
              <w:spacing w:line="300" w:lineRule="exact"/>
              <w:ind w:left="201" w:hangingChars="100" w:hanging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●</w:t>
            </w:r>
            <w:r w:rsidR="00C74974" w:rsidRPr="004E2F3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事前確認申請時に提出した書類全て</w:t>
            </w:r>
          </w:p>
        </w:tc>
        <w:tc>
          <w:tcPr>
            <w:tcW w:w="4482" w:type="dxa"/>
          </w:tcPr>
          <w:p w14:paraId="223584D1" w14:textId="77777777" w:rsidR="00C74974" w:rsidRPr="004E2F33" w:rsidRDefault="001D3E51" w:rsidP="00C71505">
            <w:pPr>
              <w:snapToGrid w:val="0"/>
              <w:spacing w:line="300" w:lineRule="exact"/>
              <w:ind w:left="201" w:hangingChars="100" w:hanging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●</w:t>
            </w:r>
            <w:r w:rsidR="00C74974" w:rsidRPr="004E2F3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領収書</w:t>
            </w:r>
            <w:r w:rsidR="00C74974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（利用者が負担した分の領収書　※コピー</w:t>
            </w:r>
            <w:r w:rsidR="00C74974" w:rsidRPr="004E2F3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可）</w:t>
            </w:r>
          </w:p>
        </w:tc>
      </w:tr>
      <w:tr w:rsidR="00C74974" w:rsidRPr="004E2F33" w14:paraId="22D23C3C" w14:textId="77777777" w:rsidTr="005D2F09">
        <w:tc>
          <w:tcPr>
            <w:tcW w:w="9443" w:type="dxa"/>
            <w:gridSpan w:val="2"/>
          </w:tcPr>
          <w:p w14:paraId="5EBDC5AA" w14:textId="77777777" w:rsidR="00C74974" w:rsidRPr="004E2F33" w:rsidRDefault="001D3E51" w:rsidP="00C71505">
            <w:pPr>
              <w:snapToGrid w:val="0"/>
              <w:spacing w:line="300" w:lineRule="exact"/>
              <w:ind w:left="201" w:hangingChars="100" w:hanging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●</w:t>
            </w:r>
            <w:r w:rsidR="00C74974" w:rsidRPr="004E2F3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請求書</w:t>
            </w:r>
            <w:r w:rsidR="00C74974" w:rsidRPr="004E2F3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（詳細な明細、利用者名、振込口座を記入したもの。請求額は</w:t>
            </w:r>
            <w:r w:rsidR="00C04378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７～</w:t>
            </w:r>
            <w:r w:rsidR="00C74974" w:rsidRPr="004E2F3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９割分を記入。）</w:t>
            </w:r>
          </w:p>
          <w:p w14:paraId="3154F1EF" w14:textId="77777777" w:rsidR="00C74974" w:rsidRPr="004E2F33" w:rsidRDefault="00C74974" w:rsidP="00C71505">
            <w:pPr>
              <w:snapToGrid w:val="0"/>
              <w:spacing w:line="300" w:lineRule="exact"/>
              <w:ind w:left="161" w:hangingChars="100" w:hanging="16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E2F33">
              <w:rPr>
                <w:rFonts w:asciiTheme="majorEastAsia" w:eastAsiaTheme="majorEastAsia" w:hAnsiTheme="majorEastAsia" w:hint="eastAsia"/>
                <w:b/>
                <w:sz w:val="16"/>
                <w:szCs w:val="20"/>
              </w:rPr>
              <w:t>※償還払いの場合は本人印、受領委任払いの場合は事業所印と事業所代表者印を押印すること</w:t>
            </w:r>
          </w:p>
        </w:tc>
      </w:tr>
    </w:tbl>
    <w:p w14:paraId="765D9E8A" w14:textId="77777777" w:rsidR="00680CF9" w:rsidRPr="004E2F33" w:rsidRDefault="00680CF9" w:rsidP="00C71505">
      <w:pPr>
        <w:snapToGrid w:val="0"/>
        <w:spacing w:line="300" w:lineRule="exact"/>
        <w:rPr>
          <w:sz w:val="20"/>
          <w:szCs w:val="20"/>
        </w:rPr>
      </w:pPr>
    </w:p>
    <w:p w14:paraId="0097FEAF" w14:textId="77777777" w:rsidR="00680CF9" w:rsidRPr="004E2F33" w:rsidRDefault="006A637A" w:rsidP="00C71505">
      <w:pPr>
        <w:snapToGrid w:val="0"/>
        <w:spacing w:line="300" w:lineRule="exact"/>
        <w:rPr>
          <w:rFonts w:asciiTheme="majorEastAsia" w:eastAsiaTheme="majorEastAsia" w:hAnsiTheme="majorEastAsia"/>
          <w:b/>
          <w:sz w:val="20"/>
          <w:szCs w:val="20"/>
          <w:bdr w:val="single" w:sz="4" w:space="0" w:color="auto"/>
        </w:rPr>
      </w:pPr>
      <w:r w:rsidRPr="004E2F33">
        <w:rPr>
          <w:rFonts w:asciiTheme="majorEastAsia" w:eastAsiaTheme="majorEastAsia" w:hAnsiTheme="majorEastAsia" w:hint="eastAsia"/>
          <w:b/>
          <w:sz w:val="20"/>
          <w:szCs w:val="20"/>
          <w:bdr w:val="single" w:sz="4" w:space="0" w:color="auto"/>
        </w:rPr>
        <w:t>８　支給額の決定・指定口座への振込</w:t>
      </w:r>
    </w:p>
    <w:p w14:paraId="62123E70" w14:textId="77777777" w:rsidR="006A637A" w:rsidRPr="004E2F33" w:rsidRDefault="006A637A" w:rsidP="00C71505">
      <w:pPr>
        <w:snapToGrid w:val="0"/>
        <w:spacing w:line="300" w:lineRule="exact"/>
        <w:ind w:leftChars="100" w:left="240"/>
        <w:rPr>
          <w:sz w:val="20"/>
          <w:szCs w:val="20"/>
        </w:rPr>
      </w:pPr>
      <w:r w:rsidRPr="004E2F33">
        <w:rPr>
          <w:rFonts w:hint="eastAsia"/>
          <w:sz w:val="20"/>
          <w:szCs w:val="20"/>
        </w:rPr>
        <w:t xml:space="preserve">　高齢者支援課から支給対象者（</w:t>
      </w:r>
      <w:r w:rsidR="00AE3DEC">
        <w:rPr>
          <w:rFonts w:hint="eastAsia"/>
          <w:sz w:val="20"/>
          <w:szCs w:val="20"/>
        </w:rPr>
        <w:t>販売</w:t>
      </w:r>
      <w:r w:rsidRPr="004E2F33">
        <w:rPr>
          <w:rFonts w:hint="eastAsia"/>
          <w:sz w:val="20"/>
          <w:szCs w:val="20"/>
        </w:rPr>
        <w:t>業者または利用者）へ決定通知が送付されますので確認してください。</w:t>
      </w:r>
    </w:p>
    <w:p w14:paraId="70F237BC" w14:textId="77777777" w:rsidR="001B0615" w:rsidRPr="004E2F33" w:rsidRDefault="006A637A" w:rsidP="00C71505">
      <w:pPr>
        <w:snapToGrid w:val="0"/>
        <w:spacing w:line="300" w:lineRule="exact"/>
        <w:ind w:leftChars="100" w:left="240"/>
        <w:rPr>
          <w:sz w:val="20"/>
          <w:szCs w:val="20"/>
        </w:rPr>
      </w:pPr>
      <w:r w:rsidRPr="004E2F33">
        <w:rPr>
          <w:rFonts w:hint="eastAsia"/>
          <w:sz w:val="20"/>
          <w:szCs w:val="20"/>
        </w:rPr>
        <w:t>※支給までに申請書を提出してから約２～３</w:t>
      </w:r>
      <w:r w:rsidR="00CE44D4" w:rsidRPr="004E2F33">
        <w:rPr>
          <w:rFonts w:hint="eastAsia"/>
          <w:sz w:val="20"/>
          <w:szCs w:val="20"/>
        </w:rPr>
        <w:t>ヶ</w:t>
      </w:r>
      <w:r w:rsidRPr="004E2F33">
        <w:rPr>
          <w:rFonts w:hint="eastAsia"/>
          <w:sz w:val="20"/>
          <w:szCs w:val="20"/>
        </w:rPr>
        <w:t>月</w:t>
      </w:r>
      <w:r w:rsidR="00CE44D4" w:rsidRPr="004E2F33">
        <w:rPr>
          <w:rFonts w:hint="eastAsia"/>
          <w:sz w:val="20"/>
          <w:szCs w:val="20"/>
        </w:rPr>
        <w:t>程度かかります。</w:t>
      </w:r>
    </w:p>
    <w:sectPr w:rsidR="001B0615" w:rsidRPr="004E2F33" w:rsidSect="00CE44D4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DDFB" w14:textId="77777777" w:rsidR="007C405F" w:rsidRDefault="007C405F" w:rsidP="00C350CB">
      <w:r>
        <w:separator/>
      </w:r>
    </w:p>
  </w:endnote>
  <w:endnote w:type="continuationSeparator" w:id="0">
    <w:p w14:paraId="48EDE18D" w14:textId="77777777" w:rsidR="007C405F" w:rsidRDefault="007C405F" w:rsidP="00C3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103A" w14:textId="0CDC00F9" w:rsidR="00680CF9" w:rsidRPr="006B261B" w:rsidRDefault="00680CF9" w:rsidP="00680CF9">
    <w:pPr>
      <w:pStyle w:val="a5"/>
      <w:jc w:val="center"/>
      <w:rPr>
        <w:rFonts w:asciiTheme="majorEastAsia" w:eastAsiaTheme="majorEastAsia" w:hAnsiTheme="majorEastAsia"/>
        <w:b/>
        <w:sz w:val="20"/>
      </w:rPr>
    </w:pPr>
    <w:r w:rsidRPr="006B261B">
      <w:rPr>
        <w:rFonts w:asciiTheme="majorEastAsia" w:eastAsiaTheme="majorEastAsia" w:hAnsiTheme="majorEastAsia" w:hint="eastAsia"/>
        <w:b/>
        <w:sz w:val="20"/>
      </w:rPr>
      <w:t>介護保険</w:t>
    </w:r>
    <w:r w:rsidR="00AE3DEC">
      <w:rPr>
        <w:rFonts w:asciiTheme="majorEastAsia" w:eastAsiaTheme="majorEastAsia" w:hAnsiTheme="majorEastAsia" w:hint="eastAsia"/>
        <w:b/>
        <w:sz w:val="20"/>
      </w:rPr>
      <w:t>福祉用具購入</w:t>
    </w:r>
    <w:r w:rsidRPr="006B261B">
      <w:rPr>
        <w:rFonts w:asciiTheme="majorEastAsia" w:eastAsiaTheme="majorEastAsia" w:hAnsiTheme="majorEastAsia" w:hint="eastAsia"/>
        <w:b/>
        <w:sz w:val="20"/>
      </w:rPr>
      <w:t>に関する問い合わせ先：合志市高齢者支援課・</w:t>
    </w:r>
    <w:r w:rsidR="00BB3853">
      <w:rPr>
        <w:rFonts w:asciiTheme="majorEastAsia" w:eastAsiaTheme="majorEastAsia" w:hAnsiTheme="majorEastAsia" w:hint="eastAsia"/>
        <w:b/>
        <w:sz w:val="20"/>
      </w:rPr>
      <w:t>介護</w:t>
    </w:r>
    <w:r w:rsidRPr="006B261B">
      <w:rPr>
        <w:rFonts w:asciiTheme="majorEastAsia" w:eastAsiaTheme="majorEastAsia" w:hAnsiTheme="majorEastAsia" w:hint="eastAsia"/>
        <w:b/>
        <w:sz w:val="20"/>
      </w:rPr>
      <w:t xml:space="preserve">保険班　</w:t>
    </w:r>
    <w:r w:rsidRPr="006B261B">
      <w:rPr>
        <w:rFonts w:asciiTheme="majorEastAsia" w:eastAsiaTheme="majorEastAsia" w:hAnsiTheme="majorEastAsia" w:cs="ＭＳ 明朝" w:hint="eastAsia"/>
        <w:b/>
        <w:sz w:val="20"/>
      </w:rPr>
      <w:t>TEL 24</w:t>
    </w:r>
    <w:r w:rsidR="008111CB">
      <w:rPr>
        <w:rFonts w:asciiTheme="majorEastAsia" w:eastAsiaTheme="majorEastAsia" w:hAnsiTheme="majorEastAsia" w:cs="ＭＳ 明朝" w:hint="eastAsia"/>
        <w:b/>
        <w:sz w:val="20"/>
      </w:rPr>
      <w:t>8</w:t>
    </w:r>
    <w:r w:rsidRPr="006B261B">
      <w:rPr>
        <w:rFonts w:asciiTheme="majorEastAsia" w:eastAsiaTheme="majorEastAsia" w:hAnsiTheme="majorEastAsia" w:cs="ＭＳ 明朝" w:hint="eastAsia"/>
        <w:b/>
        <w:sz w:val="20"/>
      </w:rPr>
      <w:t>-</w:t>
    </w:r>
    <w:r w:rsidR="00E0287C">
      <w:rPr>
        <w:rFonts w:asciiTheme="majorEastAsia" w:eastAsiaTheme="majorEastAsia" w:hAnsiTheme="majorEastAsia" w:cs="ＭＳ 明朝" w:hint="eastAsia"/>
        <w:b/>
        <w:sz w:val="20"/>
      </w:rPr>
      <w:t>1102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CA57" w14:textId="77777777" w:rsidR="007C405F" w:rsidRDefault="007C405F" w:rsidP="00C350CB">
      <w:r>
        <w:separator/>
      </w:r>
    </w:p>
  </w:footnote>
  <w:footnote w:type="continuationSeparator" w:id="0">
    <w:p w14:paraId="74A97DC6" w14:textId="77777777" w:rsidR="007C405F" w:rsidRDefault="007C405F" w:rsidP="00C3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8894" w14:textId="64DC3FFA" w:rsidR="00C350CB" w:rsidRPr="006B261B" w:rsidRDefault="006B261B" w:rsidP="00C350CB">
    <w:pPr>
      <w:pStyle w:val="a3"/>
      <w:jc w:val="right"/>
      <w:rPr>
        <w:rFonts w:asciiTheme="majorEastAsia" w:eastAsiaTheme="majorEastAsia" w:hAnsiTheme="majorEastAsia"/>
        <w:b/>
        <w:sz w:val="20"/>
      </w:rPr>
    </w:pPr>
    <w:r w:rsidRPr="006B261B">
      <w:rPr>
        <w:rFonts w:asciiTheme="majorEastAsia" w:eastAsiaTheme="majorEastAsia" w:hAnsiTheme="majorEastAsia" w:hint="eastAsia"/>
        <w:b/>
        <w:sz w:val="20"/>
      </w:rPr>
      <w:t xml:space="preserve">合志市高齢者支援課　</w:t>
    </w:r>
    <w:r w:rsidR="009465D8">
      <w:rPr>
        <w:rFonts w:asciiTheme="majorEastAsia" w:eastAsiaTheme="majorEastAsia" w:hAnsiTheme="majorEastAsia" w:hint="eastAsia"/>
        <w:b/>
        <w:sz w:val="20"/>
      </w:rPr>
      <w:t>R</w:t>
    </w:r>
    <w:r w:rsidR="008111CB">
      <w:rPr>
        <w:rFonts w:asciiTheme="majorEastAsia" w:eastAsiaTheme="majorEastAsia" w:hAnsiTheme="majorEastAsia" w:hint="eastAsia"/>
        <w:b/>
        <w:sz w:val="20"/>
      </w:rPr>
      <w:t>4</w:t>
    </w:r>
    <w:r w:rsidR="00C350CB" w:rsidRPr="006B261B">
      <w:rPr>
        <w:rFonts w:asciiTheme="majorEastAsia" w:eastAsiaTheme="majorEastAsia" w:hAnsiTheme="majorEastAsia" w:hint="eastAsia"/>
        <w:b/>
        <w:sz w:val="20"/>
      </w:rPr>
      <w:t>.</w:t>
    </w:r>
    <w:r w:rsidR="008111CB">
      <w:rPr>
        <w:rFonts w:asciiTheme="majorEastAsia" w:eastAsiaTheme="majorEastAsia" w:hAnsiTheme="majorEastAsia" w:hint="eastAsia"/>
        <w:b/>
        <w:sz w:val="20"/>
      </w:rPr>
      <w:t>4</w:t>
    </w:r>
    <w:r w:rsidR="00C350CB" w:rsidRPr="006B261B">
      <w:rPr>
        <w:rFonts w:asciiTheme="majorEastAsia" w:eastAsiaTheme="majorEastAsia" w:hAnsiTheme="majorEastAsia" w:hint="eastAsia"/>
        <w:b/>
        <w:sz w:val="20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0CB"/>
    <w:rsid w:val="000C2366"/>
    <w:rsid w:val="00190D1D"/>
    <w:rsid w:val="001B0615"/>
    <w:rsid w:val="001D3E51"/>
    <w:rsid w:val="002008AB"/>
    <w:rsid w:val="00270BD5"/>
    <w:rsid w:val="00346B19"/>
    <w:rsid w:val="003678AD"/>
    <w:rsid w:val="004A4048"/>
    <w:rsid w:val="004E272F"/>
    <w:rsid w:val="004E2F33"/>
    <w:rsid w:val="00634698"/>
    <w:rsid w:val="00657552"/>
    <w:rsid w:val="00680CF9"/>
    <w:rsid w:val="006A637A"/>
    <w:rsid w:val="006B261B"/>
    <w:rsid w:val="00752CD6"/>
    <w:rsid w:val="00781AEB"/>
    <w:rsid w:val="007C405F"/>
    <w:rsid w:val="008111CB"/>
    <w:rsid w:val="009465D8"/>
    <w:rsid w:val="009569DF"/>
    <w:rsid w:val="009D7F77"/>
    <w:rsid w:val="00AE3DEC"/>
    <w:rsid w:val="00B30D55"/>
    <w:rsid w:val="00BB3853"/>
    <w:rsid w:val="00C04378"/>
    <w:rsid w:val="00C350CB"/>
    <w:rsid w:val="00C71505"/>
    <w:rsid w:val="00C74974"/>
    <w:rsid w:val="00CE44D4"/>
    <w:rsid w:val="00D80B1A"/>
    <w:rsid w:val="00E0287C"/>
    <w:rsid w:val="00E64DF8"/>
    <w:rsid w:val="00F75925"/>
    <w:rsid w:val="00FD6455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86BE72"/>
  <w15:docId w15:val="{DF6EFA12-BB8A-4308-892C-1FAAC5BB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0CB"/>
  </w:style>
  <w:style w:type="paragraph" w:styleId="a5">
    <w:name w:val="footer"/>
    <w:basedOn w:val="a"/>
    <w:link w:val="a6"/>
    <w:uiPriority w:val="99"/>
    <w:unhideWhenUsed/>
    <w:rsid w:val="00C35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0CB"/>
  </w:style>
  <w:style w:type="table" w:styleId="a7">
    <w:name w:val="Table Grid"/>
    <w:basedOn w:val="a1"/>
    <w:uiPriority w:val="59"/>
    <w:rsid w:val="00CE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>
          <a:gsLst>
            <a:gs pos="0">
              <a:schemeClr val="bg1"/>
            </a:gs>
            <a:gs pos="25000">
              <a:schemeClr val="bg1"/>
            </a:gs>
            <a:gs pos="75000">
              <a:schemeClr val="tx1"/>
            </a:gs>
            <a:gs pos="100000">
              <a:schemeClr val="tx1"/>
            </a:gs>
          </a:gsLst>
          <a:lin ang="5400000" scaled="0"/>
        </a:gra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作野　博昭</cp:lastModifiedBy>
  <cp:revision>8</cp:revision>
  <cp:lastPrinted>2019-12-26T23:49:00Z</cp:lastPrinted>
  <dcterms:created xsi:type="dcterms:W3CDTF">2019-11-12T00:51:00Z</dcterms:created>
  <dcterms:modified xsi:type="dcterms:W3CDTF">2022-09-02T07:06:00Z</dcterms:modified>
</cp:coreProperties>
</file>